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2E1" w:rsidRDefault="001072E1" w:rsidP="001072E1">
      <w:pPr>
        <w:spacing w:before="561" w:after="200" w:line="240" w:lineRule="auto"/>
        <w:jc w:val="both"/>
      </w:pPr>
      <w:r>
        <w:rPr>
          <w:rFonts w:ascii="Times New Roman" w:eastAsia="Times New Roman" w:hAnsi="Times New Roman" w:cs="Times New Roman"/>
          <w:b/>
          <w:sz w:val="24"/>
          <w:szCs w:val="24"/>
        </w:rPr>
        <w:t xml:space="preserve">           </w:t>
      </w:r>
      <w:bookmarkStart w:id="0" w:name="_Hlk41242265"/>
      <w:r>
        <w:rPr>
          <w:rFonts w:ascii="Times New Roman" w:eastAsia="Times New Roman" w:hAnsi="Times New Roman" w:cs="Times New Roman"/>
          <w:b/>
          <w:sz w:val="24"/>
          <w:szCs w:val="24"/>
        </w:rPr>
        <w:t xml:space="preserve">A beteg neve:        </w:t>
      </w:r>
    </w:p>
    <w:p w:rsidR="001072E1" w:rsidRDefault="001072E1" w:rsidP="001072E1">
      <w:pPr>
        <w:spacing w:after="200" w:line="240" w:lineRule="auto"/>
        <w:ind w:right="-17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A beteg azonosítója:     </w:t>
      </w:r>
    </w:p>
    <w:p w:rsidR="001072E1" w:rsidRPr="00ED73F9" w:rsidRDefault="001072E1" w:rsidP="001072E1">
      <w:pPr>
        <w:spacing w:after="200" w:line="240" w:lineRule="auto"/>
        <w:ind w:right="-171"/>
        <w:jc w:val="both"/>
        <w:rPr>
          <w:rFonts w:ascii="Times New Roman" w:hAnsi="Times New Roman" w:cs="Times New Roman"/>
          <w:b/>
          <w:bCs/>
          <w:sz w:val="24"/>
          <w:szCs w:val="24"/>
        </w:rPr>
      </w:pPr>
      <w:r>
        <w:t xml:space="preserve">           </w:t>
      </w:r>
      <w:r w:rsidRPr="00ED73F9">
        <w:rPr>
          <w:rFonts w:ascii="Times New Roman" w:hAnsi="Times New Roman" w:cs="Times New Roman"/>
          <w:b/>
          <w:bCs/>
          <w:sz w:val="24"/>
          <w:szCs w:val="24"/>
        </w:rPr>
        <w:t>A beteg születési ideje:</w:t>
      </w:r>
    </w:p>
    <w:p w:rsidR="001072E1" w:rsidRDefault="001072E1" w:rsidP="001072E1">
      <w:pPr>
        <w:widowControl w:val="0"/>
        <w:spacing w:after="200" w:line="360" w:lineRule="auto"/>
        <w:jc w:val="both"/>
      </w:pPr>
      <w:r w:rsidRPr="00ED73F9">
        <w:rPr>
          <w:rFonts w:ascii="Times New Roman" w:hAnsi="Times New Roman" w:cs="Times New Roman"/>
          <w:b/>
          <w:bCs/>
          <w:sz w:val="24"/>
          <w:szCs w:val="24"/>
        </w:rPr>
        <w:t xml:space="preserve">           A beteg anyja neve:</w:t>
      </w:r>
    </w:p>
    <w:bookmarkEnd w:id="0"/>
    <w:p w:rsidR="001072E1" w:rsidRDefault="001072E1" w:rsidP="00D52F67">
      <w:pPr>
        <w:widowControl w:val="0"/>
        <w:spacing w:line="240" w:lineRule="auto"/>
        <w:jc w:val="center"/>
        <w:rPr>
          <w:rFonts w:ascii="Times New Roman" w:eastAsia="Times New Roman" w:hAnsi="Times New Roman" w:cs="Times New Roman"/>
          <w:b/>
          <w:sz w:val="24"/>
          <w:szCs w:val="24"/>
        </w:rPr>
      </w:pPr>
    </w:p>
    <w:p w:rsidR="00D52F67" w:rsidRDefault="00D52F67" w:rsidP="00D52F67">
      <w:pPr>
        <w:widowControl w:val="0"/>
        <w:spacing w:line="240" w:lineRule="auto"/>
        <w:jc w:val="center"/>
      </w:pPr>
      <w:r>
        <w:rPr>
          <w:rFonts w:ascii="Times New Roman" w:eastAsia="Times New Roman" w:hAnsi="Times New Roman" w:cs="Times New Roman"/>
          <w:b/>
          <w:sz w:val="24"/>
          <w:szCs w:val="24"/>
        </w:rPr>
        <w:t xml:space="preserve">BETEGTÁJÉKOZTATÓ </w:t>
      </w:r>
      <w:proofErr w:type="gramStart"/>
      <w:r>
        <w:rPr>
          <w:rFonts w:ascii="Times New Roman" w:eastAsia="Times New Roman" w:hAnsi="Times New Roman" w:cs="Times New Roman"/>
          <w:b/>
          <w:sz w:val="24"/>
          <w:szCs w:val="24"/>
        </w:rPr>
        <w:t>ÉS</w:t>
      </w:r>
      <w:proofErr w:type="gramEnd"/>
      <w:r>
        <w:rPr>
          <w:rFonts w:ascii="Times New Roman" w:eastAsia="Times New Roman" w:hAnsi="Times New Roman" w:cs="Times New Roman"/>
          <w:b/>
          <w:sz w:val="24"/>
          <w:szCs w:val="24"/>
        </w:rPr>
        <w:t xml:space="preserve"> MŰTÉTI BELEEGYEZŐ NYILATKOZAT</w:t>
      </w:r>
    </w:p>
    <w:p w:rsidR="00D52F67" w:rsidRDefault="00D52F67" w:rsidP="00D52F67">
      <w:pPr>
        <w:widowControl w:val="0"/>
        <w:spacing w:line="240" w:lineRule="auto"/>
        <w:jc w:val="center"/>
      </w:pPr>
    </w:p>
    <w:p w:rsidR="00D52F67" w:rsidRDefault="00D52F67" w:rsidP="00D52F67">
      <w:pPr>
        <w:widowControl w:val="0"/>
        <w:spacing w:line="240" w:lineRule="auto"/>
        <w:jc w:val="center"/>
      </w:pPr>
    </w:p>
    <w:p w:rsidR="00D52F67" w:rsidRDefault="00D52F67" w:rsidP="00D52F67">
      <w:pPr>
        <w:widowControl w:val="0"/>
        <w:spacing w:line="240" w:lineRule="auto"/>
        <w:jc w:val="center"/>
      </w:pPr>
      <w:r>
        <w:rPr>
          <w:rFonts w:ascii="Times New Roman" w:eastAsia="Times New Roman" w:hAnsi="Times New Roman" w:cs="Times New Roman"/>
          <w:b/>
          <w:sz w:val="24"/>
          <w:szCs w:val="24"/>
        </w:rPr>
        <w:t>Állkapocstörések lemezes rögzítése</w:t>
      </w:r>
    </w:p>
    <w:p w:rsidR="00D52F67" w:rsidRDefault="00D52F67" w:rsidP="00D52F67">
      <w:pPr>
        <w:widowControl w:val="0"/>
        <w:spacing w:line="240" w:lineRule="auto"/>
        <w:jc w:val="center"/>
      </w:pPr>
    </w:p>
    <w:p w:rsidR="00D52F67" w:rsidRDefault="00D52F67" w:rsidP="00D52F67">
      <w:pPr>
        <w:widowControl w:val="0"/>
        <w:spacing w:line="240" w:lineRule="auto"/>
        <w:jc w:val="center"/>
      </w:pPr>
      <w:bookmarkStart w:id="1" w:name="_GoBack"/>
      <w:bookmarkEnd w:id="1"/>
    </w:p>
    <w:p w:rsidR="00D52F67" w:rsidRDefault="00D52F67" w:rsidP="00D52F67">
      <w:pPr>
        <w:widowControl w:val="0"/>
        <w:spacing w:after="200" w:line="240" w:lineRule="auto"/>
        <w:jc w:val="both"/>
      </w:pPr>
    </w:p>
    <w:p w:rsidR="00D52F67" w:rsidRDefault="00D52F67" w:rsidP="00D52F67">
      <w:pPr>
        <w:widowControl w:val="0"/>
        <w:spacing w:after="200" w:line="240" w:lineRule="auto"/>
        <w:jc w:val="both"/>
      </w:pPr>
      <w:r>
        <w:rPr>
          <w:rFonts w:ascii="Times New Roman" w:eastAsia="Times New Roman" w:hAnsi="Times New Roman" w:cs="Times New Roman"/>
          <w:b/>
          <w:sz w:val="24"/>
          <w:szCs w:val="24"/>
        </w:rPr>
        <w:t>Tisztelt Páciensünk!</w:t>
      </w:r>
    </w:p>
    <w:p w:rsidR="007229D6" w:rsidRDefault="00D52F67" w:rsidP="007229D6">
      <w:pPr>
        <w:spacing w:before="280" w:after="2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Ön</w:t>
      </w:r>
      <w:proofErr w:type="gramStart"/>
      <w:r>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u w:val="single"/>
        </w:rPr>
        <w:t xml:space="preserve">                                                                       </w:t>
      </w:r>
      <w:r>
        <w:rPr>
          <w:rFonts w:ascii="Times New Roman" w:eastAsia="Times New Roman" w:hAnsi="Times New Roman" w:cs="Times New Roman"/>
          <w:sz w:val="24"/>
          <w:szCs w:val="24"/>
          <w:highlight w:val="white"/>
        </w:rPr>
        <w:t xml:space="preserve">  mint</w:t>
      </w:r>
      <w:proofErr w:type="gramEnd"/>
      <w:r>
        <w:rPr>
          <w:rFonts w:ascii="Times New Roman" w:eastAsia="Times New Roman" w:hAnsi="Times New Roman" w:cs="Times New Roman"/>
          <w:sz w:val="24"/>
          <w:szCs w:val="24"/>
          <w:highlight w:val="white"/>
        </w:rPr>
        <w:t xml:space="preserve"> páciens az alábbi napon</w:t>
      </w:r>
      <w:r>
        <w:rPr>
          <w:rFonts w:ascii="Times New Roman" w:eastAsia="Times New Roman" w:hAnsi="Times New Roman" w:cs="Times New Roman"/>
          <w:sz w:val="24"/>
          <w:szCs w:val="24"/>
          <w:highlight w:val="white"/>
          <w:u w:val="single"/>
        </w:rPr>
        <w:t xml:space="preserve"> </w:t>
      </w:r>
      <w:r>
        <w:rPr>
          <w:rFonts w:ascii="Times New Roman" w:eastAsia="Times New Roman" w:hAnsi="Times New Roman" w:cs="Times New Roman"/>
          <w:sz w:val="24"/>
          <w:szCs w:val="24"/>
          <w:highlight w:val="white"/>
        </w:rPr>
        <w:t xml:space="preserve"> (........................)                 </w:t>
      </w:r>
      <w:r>
        <w:rPr>
          <w:rFonts w:ascii="Times New Roman" w:eastAsia="Times New Roman" w:hAnsi="Times New Roman" w:cs="Times New Roman"/>
          <w:sz w:val="24"/>
          <w:szCs w:val="24"/>
          <w:highlight w:val="white"/>
          <w:u w:val="single"/>
        </w:rPr>
        <w:t xml:space="preserve">                </w:t>
      </w:r>
      <w:r>
        <w:rPr>
          <w:rFonts w:ascii="Times New Roman" w:eastAsia="Times New Roman" w:hAnsi="Times New Roman" w:cs="Times New Roman"/>
          <w:sz w:val="24"/>
          <w:szCs w:val="24"/>
          <w:highlight w:val="white"/>
        </w:rPr>
        <w:t xml:space="preserve">              </w:t>
      </w:r>
      <w:bookmarkStart w:id="2" w:name="_Hlk41242292"/>
      <w:bookmarkStart w:id="3" w:name="_Hlk41242062"/>
      <w:r>
        <w:rPr>
          <w:rFonts w:ascii="Times New Roman" w:eastAsia="Times New Roman" w:hAnsi="Times New Roman" w:cs="Times New Roman"/>
          <w:sz w:val="24"/>
          <w:szCs w:val="24"/>
          <w:highlight w:val="white"/>
        </w:rPr>
        <w:t xml:space="preserve">a </w:t>
      </w:r>
      <w:r>
        <w:rPr>
          <w:rFonts w:ascii="Times New Roman" w:hAnsi="Times New Roman" w:cs="Times New Roman"/>
          <w:b/>
          <w:bCs/>
        </w:rPr>
        <w:t xml:space="preserve">Dél-pesti Centrumkórház - Országos Hematológiai és </w:t>
      </w:r>
      <w:proofErr w:type="spellStart"/>
      <w:r>
        <w:rPr>
          <w:rFonts w:ascii="Times New Roman" w:hAnsi="Times New Roman" w:cs="Times New Roman"/>
          <w:b/>
          <w:bCs/>
        </w:rPr>
        <w:t>Infektológiai</w:t>
      </w:r>
      <w:proofErr w:type="spellEnd"/>
      <w:r>
        <w:rPr>
          <w:rFonts w:ascii="Times New Roman" w:hAnsi="Times New Roman" w:cs="Times New Roman"/>
          <w:b/>
          <w:bCs/>
        </w:rPr>
        <w:t xml:space="preserve"> Intézet</w:t>
      </w:r>
      <w:r>
        <w:rPr>
          <w:rFonts w:ascii="Times New Roman" w:hAnsi="Times New Roman" w:cs="Times New Roman"/>
        </w:rPr>
        <w:br/>
      </w:r>
      <w:r w:rsidRPr="00D52F67">
        <w:rPr>
          <w:rFonts w:ascii="Times New Roman" w:hAnsi="Times New Roman" w:cs="Times New Roman"/>
          <w:b/>
          <w:bCs/>
        </w:rPr>
        <w:t>Merényi Gusztáv telephelyén</w:t>
      </w:r>
      <w:r>
        <w:rPr>
          <w:rFonts w:ascii="Times New Roman" w:hAnsi="Times New Roman" w:cs="Times New Roman"/>
        </w:rPr>
        <w:t xml:space="preserve"> </w:t>
      </w:r>
      <w:r>
        <w:rPr>
          <w:rFonts w:ascii="Times New Roman" w:eastAsia="Times New Roman" w:hAnsi="Times New Roman" w:cs="Times New Roman"/>
          <w:sz w:val="24"/>
          <w:szCs w:val="24"/>
          <w:highlight w:val="white"/>
        </w:rPr>
        <w:t>megjelent</w:t>
      </w:r>
      <w:r w:rsidR="00416119">
        <w:rPr>
          <w:rFonts w:ascii="Times New Roman" w:eastAsia="Times New Roman" w:hAnsi="Times New Roman" w:cs="Times New Roman"/>
          <w:sz w:val="24"/>
          <w:szCs w:val="24"/>
          <w:highlight w:val="white"/>
        </w:rPr>
        <w:t>.</w:t>
      </w:r>
      <w:bookmarkEnd w:id="2"/>
      <w:r>
        <w:rPr>
          <w:rFonts w:ascii="Times New Roman" w:eastAsia="Times New Roman" w:hAnsi="Times New Roman" w:cs="Times New Roman"/>
          <w:sz w:val="24"/>
          <w:szCs w:val="24"/>
          <w:highlight w:val="white"/>
        </w:rPr>
        <w:t xml:space="preserve"> </w:t>
      </w:r>
      <w:bookmarkEnd w:id="3"/>
      <w:r>
        <w:rPr>
          <w:rFonts w:ascii="Times New Roman" w:eastAsia="Times New Roman" w:hAnsi="Times New Roman" w:cs="Times New Roman"/>
          <w:sz w:val="24"/>
          <w:szCs w:val="24"/>
          <w:highlight w:val="white"/>
        </w:rPr>
        <w:t xml:space="preserve">Az Ön betegsége: </w:t>
      </w:r>
      <w:r>
        <w:rPr>
          <w:rFonts w:ascii="Times New Roman" w:eastAsia="Times New Roman" w:hAnsi="Times New Roman" w:cs="Times New Roman"/>
          <w:b/>
          <w:sz w:val="24"/>
          <w:szCs w:val="24"/>
          <w:highlight w:val="white"/>
        </w:rPr>
        <w:t>állkapocstörés. S</w:t>
      </w:r>
      <w:r>
        <w:rPr>
          <w:rFonts w:ascii="Times New Roman" w:eastAsia="Times New Roman" w:hAnsi="Times New Roman" w:cs="Times New Roman"/>
          <w:sz w:val="24"/>
          <w:szCs w:val="24"/>
          <w:highlight w:val="white"/>
        </w:rPr>
        <w:t>aját elmondása szerint (.</w:t>
      </w:r>
      <w:proofErr w:type="gramStart"/>
      <w:r>
        <w:rPr>
          <w:rFonts w:ascii="Times New Roman" w:eastAsia="Times New Roman" w:hAnsi="Times New Roman" w:cs="Times New Roman"/>
          <w:sz w:val="24"/>
          <w:szCs w:val="24"/>
          <w:highlight w:val="white"/>
        </w:rPr>
        <w:t>...................................</w:t>
      </w:r>
      <w:proofErr w:type="gramEnd"/>
      <w:r>
        <w:rPr>
          <w:rFonts w:ascii="Times New Roman" w:eastAsia="Times New Roman" w:hAnsi="Times New Roman" w:cs="Times New Roman"/>
          <w:sz w:val="24"/>
          <w:szCs w:val="24"/>
          <w:highlight w:val="white"/>
        </w:rPr>
        <w:t xml:space="preserve">) sérült. </w:t>
      </w:r>
    </w:p>
    <w:p w:rsidR="00D52F67" w:rsidRDefault="007229D6" w:rsidP="00D52F67">
      <w:pPr>
        <w:spacing w:before="280" w:after="280" w:line="240" w:lineRule="auto"/>
        <w:jc w:val="both"/>
      </w:pPr>
      <w:r>
        <w:rPr>
          <w:rFonts w:ascii="Times New Roman" w:eastAsia="Times New Roman" w:hAnsi="Times New Roman" w:cs="Times New Roman"/>
          <w:sz w:val="24"/>
          <w:szCs w:val="24"/>
          <w:highlight w:val="white"/>
        </w:rPr>
        <w:t>Aláírásával igazolja, hogy Önt az osztályos orvos megvizsgálta, majd ezt követően teljes körű és egyéniesített formában tájékoztatta a betegségéről, annak kezeléséről, esetleges alternatív gyógymódokról</w:t>
      </w:r>
      <w:r w:rsidR="004F74B5">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a kezelés során várható gyógyulás esélyeiről, a lehetséges kockázatokról, a beavatkozás elmaradásának következményeiről, a szövődményekről, illetve a kezelésbe való beleegyezési és döntéshozatali jogáról,</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az 1997. évi CLIV. egészségügyi törvény 13 § (1), (2)</w:t>
      </w:r>
      <w:proofErr w:type="spellStart"/>
      <w:r>
        <w:rPr>
          <w:rFonts w:ascii="Times New Roman" w:eastAsia="Times New Roman" w:hAnsi="Times New Roman" w:cs="Times New Roman"/>
          <w:sz w:val="24"/>
          <w:szCs w:val="24"/>
          <w:highlight w:val="white"/>
        </w:rPr>
        <w:t>-nek</w:t>
      </w:r>
      <w:proofErr w:type="spellEnd"/>
      <w:r>
        <w:rPr>
          <w:rFonts w:ascii="Times New Roman" w:eastAsia="Times New Roman" w:hAnsi="Times New Roman" w:cs="Times New Roman"/>
          <w:sz w:val="24"/>
          <w:szCs w:val="24"/>
          <w:highlight w:val="white"/>
        </w:rPr>
        <w:t xml:space="preserve"> megfelelően.</w:t>
      </w:r>
    </w:p>
    <w:p w:rsidR="00D52F67" w:rsidRDefault="00D52F67" w:rsidP="00D52F67">
      <w:pPr>
        <w:widowControl w:val="0"/>
        <w:spacing w:before="200" w:line="240" w:lineRule="auto"/>
        <w:jc w:val="both"/>
      </w:pPr>
      <w:r>
        <w:rPr>
          <w:rFonts w:ascii="Times New Roman" w:eastAsia="Times New Roman" w:hAnsi="Times New Roman" w:cs="Times New Roman"/>
          <w:sz w:val="24"/>
          <w:szCs w:val="24"/>
        </w:rPr>
        <w:t xml:space="preserve">Az előzetes vizsgálatok alapján diagnosztizált állkapocstörésének ellátására, a minél jobb </w:t>
      </w:r>
      <w:proofErr w:type="gramStart"/>
      <w:r>
        <w:rPr>
          <w:rFonts w:ascii="Times New Roman" w:eastAsia="Times New Roman" w:hAnsi="Times New Roman" w:cs="Times New Roman"/>
          <w:sz w:val="24"/>
          <w:szCs w:val="24"/>
        </w:rPr>
        <w:t>gyógyulás</w:t>
      </w:r>
      <w:proofErr w:type="gramEnd"/>
      <w:r>
        <w:rPr>
          <w:rFonts w:ascii="Times New Roman" w:eastAsia="Times New Roman" w:hAnsi="Times New Roman" w:cs="Times New Roman"/>
          <w:sz w:val="24"/>
          <w:szCs w:val="24"/>
        </w:rPr>
        <w:t xml:space="preserve"> és a rágófunkciók mihamarabbi visszatérésének céljából, a </w:t>
      </w:r>
      <w:proofErr w:type="spellStart"/>
      <w:r>
        <w:rPr>
          <w:rFonts w:ascii="Times New Roman" w:eastAsia="Times New Roman" w:hAnsi="Times New Roman" w:cs="Times New Roman"/>
          <w:sz w:val="24"/>
          <w:szCs w:val="24"/>
        </w:rPr>
        <w:t>törvégek</w:t>
      </w:r>
      <w:proofErr w:type="spellEnd"/>
      <w:r>
        <w:rPr>
          <w:rFonts w:ascii="Times New Roman" w:eastAsia="Times New Roman" w:hAnsi="Times New Roman" w:cs="Times New Roman"/>
          <w:sz w:val="24"/>
          <w:szCs w:val="24"/>
        </w:rPr>
        <w:t xml:space="preserve"> lemezekkel történő rögzítésére van szükség. Az alábbiakban megtalálható minden fontosabb információ a beavatkozással kapcsolatban.</w:t>
      </w:r>
    </w:p>
    <w:p w:rsidR="00D52F67" w:rsidRDefault="00D52F67" w:rsidP="00D52F67">
      <w:pPr>
        <w:widowControl w:val="0"/>
        <w:spacing w:after="200" w:line="240" w:lineRule="auto"/>
        <w:jc w:val="both"/>
        <w:rPr>
          <w:rFonts w:ascii="Times New Roman" w:eastAsia="Times New Roman" w:hAnsi="Times New Roman" w:cs="Times New Roman"/>
          <w:b/>
          <w:i/>
          <w:sz w:val="24"/>
          <w:szCs w:val="24"/>
        </w:rPr>
      </w:pPr>
    </w:p>
    <w:p w:rsidR="00D52F67" w:rsidRDefault="00D52F67" w:rsidP="00D52F67">
      <w:pPr>
        <w:widowControl w:val="0"/>
        <w:spacing w:after="200" w:line="240" w:lineRule="auto"/>
        <w:jc w:val="both"/>
      </w:pPr>
      <w:r>
        <w:rPr>
          <w:rFonts w:ascii="Times New Roman" w:eastAsia="Times New Roman" w:hAnsi="Times New Roman" w:cs="Times New Roman"/>
          <w:b/>
          <w:i/>
          <w:sz w:val="24"/>
          <w:szCs w:val="24"/>
        </w:rPr>
        <w:t>Alapvető anatómiai és élettani tudnivalók</w:t>
      </w:r>
    </w:p>
    <w:p w:rsidR="00D52F67" w:rsidRDefault="00D52F67" w:rsidP="00D52F67">
      <w:pPr>
        <w:widowControl w:val="0"/>
        <w:spacing w:line="240" w:lineRule="auto"/>
        <w:jc w:val="both"/>
      </w:pPr>
      <w:r>
        <w:rPr>
          <w:rFonts w:ascii="Times New Roman" w:eastAsia="Times New Roman" w:hAnsi="Times New Roman" w:cs="Times New Roman"/>
          <w:sz w:val="24"/>
          <w:szCs w:val="24"/>
        </w:rPr>
        <w:t>Az állkapocs részei az állkapocs elülső része, az állkapocstest, az állkapocsszöglet, az állkapocsszárak és az ízületi-, valamint az izom nyúlványok. Erőbehatásra az említett részeken alakulhatnak ki törések. Az állkapocstöréseknél egyéb fontos képletek ismerete is szükséges, melyek a törés miatt vagy a beavatkozás során sérülhetnek: az állkapocs testében futó érzőideg, a nyelvet beidegző érzőideg, az arcideg szájzug izmait beidegző ága, az arcot ellátó verőér és a rágóizom.</w:t>
      </w:r>
    </w:p>
    <w:p w:rsidR="00D52F67" w:rsidRDefault="00D52F67" w:rsidP="00D52F67">
      <w:pPr>
        <w:widowControl w:val="0"/>
        <w:spacing w:line="240" w:lineRule="auto"/>
        <w:jc w:val="both"/>
      </w:pPr>
    </w:p>
    <w:p w:rsidR="00D52F67" w:rsidRDefault="00D52F67" w:rsidP="00D52F67">
      <w:pPr>
        <w:widowControl w:val="0"/>
        <w:spacing w:after="200" w:line="240" w:lineRule="auto"/>
        <w:jc w:val="both"/>
      </w:pPr>
      <w:r>
        <w:rPr>
          <w:rFonts w:ascii="Times New Roman" w:eastAsia="Times New Roman" w:hAnsi="Times New Roman" w:cs="Times New Roman"/>
          <w:b/>
          <w:i/>
          <w:sz w:val="24"/>
          <w:szCs w:val="24"/>
        </w:rPr>
        <w:t xml:space="preserve">Törés típusok és azok műtéti indikációi (a beavatkozás elvégzését </w:t>
      </w:r>
      <w:proofErr w:type="spellStart"/>
      <w:r>
        <w:rPr>
          <w:rFonts w:ascii="Times New Roman" w:eastAsia="Times New Roman" w:hAnsi="Times New Roman" w:cs="Times New Roman"/>
          <w:b/>
          <w:i/>
          <w:sz w:val="24"/>
          <w:szCs w:val="24"/>
        </w:rPr>
        <w:t>indokló</w:t>
      </w:r>
      <w:proofErr w:type="spellEnd"/>
      <w:r>
        <w:rPr>
          <w:rFonts w:ascii="Times New Roman" w:eastAsia="Times New Roman" w:hAnsi="Times New Roman" w:cs="Times New Roman"/>
          <w:b/>
          <w:i/>
          <w:sz w:val="24"/>
          <w:szCs w:val="24"/>
        </w:rPr>
        <w:t xml:space="preserve"> tényezők)</w:t>
      </w:r>
    </w:p>
    <w:p w:rsidR="00D52F67" w:rsidRDefault="00D52F67" w:rsidP="00D52F67">
      <w:pPr>
        <w:widowControl w:val="0"/>
        <w:spacing w:line="240" w:lineRule="auto"/>
        <w:jc w:val="both"/>
      </w:pPr>
      <w:r>
        <w:rPr>
          <w:rFonts w:ascii="Times New Roman" w:eastAsia="Times New Roman" w:hAnsi="Times New Roman" w:cs="Times New Roman"/>
          <w:sz w:val="24"/>
          <w:szCs w:val="24"/>
        </w:rPr>
        <w:t xml:space="preserve">A törés lehet az állkapocs elülső részén, az állkapocstesten, az állkapocsszögletben, az állkapocsszárakon, ritkán az izomnyúlványon. Az ízületi nyúlvány törhet az ízületi tokon belül - ezt </w:t>
      </w:r>
      <w:proofErr w:type="spellStart"/>
      <w:r>
        <w:rPr>
          <w:rFonts w:ascii="Times New Roman" w:eastAsia="Times New Roman" w:hAnsi="Times New Roman" w:cs="Times New Roman"/>
          <w:sz w:val="24"/>
          <w:szCs w:val="24"/>
        </w:rPr>
        <w:t>fejecs</w:t>
      </w:r>
      <w:proofErr w:type="spellEnd"/>
      <w:r>
        <w:rPr>
          <w:rFonts w:ascii="Times New Roman" w:eastAsia="Times New Roman" w:hAnsi="Times New Roman" w:cs="Times New Roman"/>
          <w:sz w:val="24"/>
          <w:szCs w:val="24"/>
        </w:rPr>
        <w:t xml:space="preserve"> törésnek nevezzük- és az alatt.</w:t>
      </w:r>
    </w:p>
    <w:p w:rsidR="00D52F67" w:rsidRDefault="00D52F67" w:rsidP="00D52F67">
      <w:pPr>
        <w:widowControl w:val="0"/>
        <w:spacing w:line="240" w:lineRule="auto"/>
        <w:jc w:val="both"/>
      </w:pPr>
      <w:r>
        <w:rPr>
          <w:rFonts w:ascii="Times New Roman" w:eastAsia="Times New Roman" w:hAnsi="Times New Roman" w:cs="Times New Roman"/>
          <w:sz w:val="24"/>
          <w:szCs w:val="24"/>
        </w:rPr>
        <w:t xml:space="preserve">A törés lehet egyoldali, kétoldali, egyszeres és többszörös, lehet egyszerű és darabos, járhat </w:t>
      </w:r>
      <w:r>
        <w:rPr>
          <w:rFonts w:ascii="Times New Roman" w:eastAsia="Times New Roman" w:hAnsi="Times New Roman" w:cs="Times New Roman"/>
          <w:sz w:val="24"/>
          <w:szCs w:val="24"/>
        </w:rPr>
        <w:lastRenderedPageBreak/>
        <w:t xml:space="preserve">elmozdulással vagy </w:t>
      </w:r>
      <w:proofErr w:type="gramStart"/>
      <w:r>
        <w:rPr>
          <w:rFonts w:ascii="Times New Roman" w:eastAsia="Times New Roman" w:hAnsi="Times New Roman" w:cs="Times New Roman"/>
          <w:sz w:val="24"/>
          <w:szCs w:val="24"/>
        </w:rPr>
        <w:t>anélkül</w:t>
      </w:r>
      <w:proofErr w:type="gramEnd"/>
      <w:r>
        <w:rPr>
          <w:rFonts w:ascii="Times New Roman" w:eastAsia="Times New Roman" w:hAnsi="Times New Roman" w:cs="Times New Roman"/>
          <w:sz w:val="24"/>
          <w:szCs w:val="24"/>
        </w:rPr>
        <w:t xml:space="preserve">, valamint lehet kóros törés is valamilyen csontbetegség esetén.  Az állkapocs törése esetén a fogak rendellenesen érintkezhetnek, a </w:t>
      </w:r>
      <w:proofErr w:type="spellStart"/>
      <w:r>
        <w:rPr>
          <w:rFonts w:ascii="Times New Roman" w:eastAsia="Times New Roman" w:hAnsi="Times New Roman" w:cs="Times New Roman"/>
          <w:sz w:val="24"/>
          <w:szCs w:val="24"/>
        </w:rPr>
        <w:t>törvégek</w:t>
      </w:r>
      <w:proofErr w:type="spellEnd"/>
      <w:r>
        <w:rPr>
          <w:rFonts w:ascii="Times New Roman" w:eastAsia="Times New Roman" w:hAnsi="Times New Roman" w:cs="Times New Roman"/>
          <w:sz w:val="24"/>
          <w:szCs w:val="24"/>
        </w:rPr>
        <w:t xml:space="preserve"> egymáshoz képest elmozdulhatnak. A törés miatt az érintett terület fájdalmas, megduzzad, a mozgás fájdalmassá válik.</w:t>
      </w:r>
      <w:r>
        <w:rPr>
          <w:rFonts w:ascii="Times New Roman" w:eastAsia="Times New Roman" w:hAnsi="Times New Roman" w:cs="Times New Roman"/>
          <w:sz w:val="24"/>
          <w:szCs w:val="24"/>
        </w:rPr>
        <w:br/>
        <w:t>A részleges törést repedésnek nevezzük, rögzítést igen, de műtétet nem igényel.</w:t>
      </w:r>
    </w:p>
    <w:p w:rsidR="00D52F67" w:rsidRDefault="00D52F67" w:rsidP="00D52F67">
      <w:pPr>
        <w:widowControl w:val="0"/>
        <w:spacing w:line="240" w:lineRule="auto"/>
        <w:jc w:val="both"/>
      </w:pPr>
    </w:p>
    <w:p w:rsidR="00D52F67" w:rsidRDefault="00D52F67" w:rsidP="00D52F67">
      <w:pPr>
        <w:widowControl w:val="0"/>
        <w:spacing w:after="200" w:line="240" w:lineRule="auto"/>
        <w:jc w:val="both"/>
      </w:pPr>
      <w:r>
        <w:rPr>
          <w:rFonts w:ascii="Times New Roman" w:eastAsia="Times New Roman" w:hAnsi="Times New Roman" w:cs="Times New Roman"/>
          <w:b/>
          <w:i/>
          <w:sz w:val="24"/>
          <w:szCs w:val="24"/>
        </w:rPr>
        <w:t>Egyéb kezelési lehetőségek</w:t>
      </w:r>
    </w:p>
    <w:p w:rsidR="00D52F67" w:rsidRDefault="00D52F67" w:rsidP="00D52F67">
      <w:pPr>
        <w:widowControl w:val="0"/>
        <w:spacing w:line="240" w:lineRule="auto"/>
        <w:jc w:val="both"/>
      </w:pPr>
      <w:r>
        <w:rPr>
          <w:rFonts w:ascii="Times New Roman" w:eastAsia="Times New Roman" w:hAnsi="Times New Roman" w:cs="Times New Roman"/>
          <w:sz w:val="24"/>
          <w:szCs w:val="24"/>
        </w:rPr>
        <w:t xml:space="preserve">Ízületi tokon belüli, ízületi </w:t>
      </w:r>
      <w:proofErr w:type="spellStart"/>
      <w:r>
        <w:rPr>
          <w:rFonts w:ascii="Times New Roman" w:eastAsia="Times New Roman" w:hAnsi="Times New Roman" w:cs="Times New Roman"/>
          <w:sz w:val="24"/>
          <w:szCs w:val="24"/>
        </w:rPr>
        <w:t>fejecs</w:t>
      </w:r>
      <w:proofErr w:type="spellEnd"/>
      <w:r>
        <w:rPr>
          <w:rFonts w:ascii="Times New Roman" w:eastAsia="Times New Roman" w:hAnsi="Times New Roman" w:cs="Times New Roman"/>
          <w:sz w:val="24"/>
          <w:szCs w:val="24"/>
        </w:rPr>
        <w:t xml:space="preserve"> törés és a tok alatti ízületi nyúlvány törés esetén a felső-alsó állcsontokat fém sínek, drótok és gumigyűrűk, segítségével, a harapást megtartva 2 hétig egymáshoz rögzítjük. Az állkapocs egyéb területeinek törésére, jól visszaállított, elmozdulás </w:t>
      </w:r>
      <w:proofErr w:type="gramStart"/>
      <w:r>
        <w:rPr>
          <w:rFonts w:ascii="Times New Roman" w:eastAsia="Times New Roman" w:hAnsi="Times New Roman" w:cs="Times New Roman"/>
          <w:sz w:val="24"/>
          <w:szCs w:val="24"/>
        </w:rPr>
        <w:t>mentes</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törvégek</w:t>
      </w:r>
      <w:proofErr w:type="spellEnd"/>
      <w:r>
        <w:rPr>
          <w:rFonts w:ascii="Times New Roman" w:eastAsia="Times New Roman" w:hAnsi="Times New Roman" w:cs="Times New Roman"/>
          <w:sz w:val="24"/>
          <w:szCs w:val="24"/>
        </w:rPr>
        <w:t xml:space="preserve"> esetén a rögzítésnek legalább 6 hétig kell fent lennie. Ebben az állapotban a beszéd, a táplálkozás és a </w:t>
      </w:r>
      <w:proofErr w:type="spellStart"/>
      <w:r>
        <w:rPr>
          <w:rFonts w:ascii="Times New Roman" w:eastAsia="Times New Roman" w:hAnsi="Times New Roman" w:cs="Times New Roman"/>
          <w:sz w:val="24"/>
          <w:szCs w:val="24"/>
        </w:rPr>
        <w:t>szájhigiéne</w:t>
      </w:r>
      <w:proofErr w:type="spellEnd"/>
      <w:r>
        <w:rPr>
          <w:rFonts w:ascii="Times New Roman" w:eastAsia="Times New Roman" w:hAnsi="Times New Roman" w:cs="Times New Roman"/>
          <w:sz w:val="24"/>
          <w:szCs w:val="24"/>
        </w:rPr>
        <w:t xml:space="preserve"> fenntartása nehézkes.</w:t>
      </w:r>
      <w:r>
        <w:t xml:space="preserve"> </w:t>
      </w:r>
      <w:r>
        <w:rPr>
          <w:rFonts w:ascii="Times New Roman" w:eastAsia="Times New Roman" w:hAnsi="Times New Roman" w:cs="Times New Roman"/>
          <w:sz w:val="24"/>
          <w:szCs w:val="24"/>
        </w:rPr>
        <w:t>Csontrepedés esetén szintén 2 hetes rögzítés, és az ezt követő puha-pépes étrend fogyasztása javasolt. Az izomnyúlvány törését ritka esetben szükséges operálni.</w:t>
      </w:r>
    </w:p>
    <w:p w:rsidR="00D52F67" w:rsidRDefault="00D52F67" w:rsidP="00D52F67">
      <w:pPr>
        <w:widowControl w:val="0"/>
        <w:spacing w:line="240" w:lineRule="auto"/>
        <w:jc w:val="both"/>
      </w:pPr>
    </w:p>
    <w:p w:rsidR="00D52F67" w:rsidRDefault="00D52F67" w:rsidP="00D52F67">
      <w:pPr>
        <w:widowControl w:val="0"/>
        <w:spacing w:after="200" w:line="240" w:lineRule="auto"/>
        <w:jc w:val="both"/>
      </w:pPr>
      <w:r>
        <w:rPr>
          <w:rFonts w:ascii="Times New Roman" w:eastAsia="Times New Roman" w:hAnsi="Times New Roman" w:cs="Times New Roman"/>
          <w:b/>
          <w:i/>
          <w:sz w:val="24"/>
          <w:szCs w:val="24"/>
        </w:rPr>
        <w:t>A műtét rövid leírása</w:t>
      </w:r>
    </w:p>
    <w:p w:rsidR="00D52F67" w:rsidRDefault="00D52F67" w:rsidP="00D52F67">
      <w:pPr>
        <w:widowControl w:val="0"/>
        <w:spacing w:line="240" w:lineRule="auto"/>
        <w:jc w:val="both"/>
      </w:pPr>
      <w:r>
        <w:rPr>
          <w:rFonts w:ascii="Times New Roman" w:eastAsia="Times New Roman" w:hAnsi="Times New Roman" w:cs="Times New Roman"/>
          <w:sz w:val="24"/>
          <w:szCs w:val="24"/>
        </w:rPr>
        <w:t xml:space="preserve">Az állkapocs elülső részének, a testnek és a szögletnek töréseit általában szájon belüli metszésből tárjuk fel. A </w:t>
      </w:r>
      <w:proofErr w:type="spellStart"/>
      <w:r>
        <w:rPr>
          <w:rFonts w:ascii="Times New Roman" w:eastAsia="Times New Roman" w:hAnsi="Times New Roman" w:cs="Times New Roman"/>
          <w:sz w:val="24"/>
          <w:szCs w:val="24"/>
        </w:rPr>
        <w:t>törvégeket</w:t>
      </w:r>
      <w:proofErr w:type="spellEnd"/>
      <w:r>
        <w:rPr>
          <w:rFonts w:ascii="Times New Roman" w:eastAsia="Times New Roman" w:hAnsi="Times New Roman" w:cs="Times New Roman"/>
          <w:sz w:val="24"/>
          <w:szCs w:val="24"/>
        </w:rPr>
        <w:t xml:space="preserve"> a harapás rögzítését követően helyére illesztjük, majd titánötvözetű </w:t>
      </w:r>
      <w:proofErr w:type="spellStart"/>
      <w:r>
        <w:rPr>
          <w:rFonts w:ascii="Times New Roman" w:eastAsia="Times New Roman" w:hAnsi="Times New Roman" w:cs="Times New Roman"/>
          <w:sz w:val="24"/>
          <w:szCs w:val="24"/>
        </w:rPr>
        <w:t>minilemezekkel</w:t>
      </w:r>
      <w:proofErr w:type="spellEnd"/>
      <w:r>
        <w:rPr>
          <w:rFonts w:ascii="Times New Roman" w:eastAsia="Times New Roman" w:hAnsi="Times New Roman" w:cs="Times New Roman"/>
          <w:sz w:val="24"/>
          <w:szCs w:val="24"/>
        </w:rPr>
        <w:t xml:space="preserve"> és csavarokkal rögzítjük. A metszett sebet összevarrjuk, szájon belül kb. 7 napig maradnak bent a varratok. A lemezeket szövődménymentes esetben nem távolítjuk el. </w:t>
      </w:r>
    </w:p>
    <w:p w:rsidR="00D52F67" w:rsidRDefault="00D52F67" w:rsidP="00D52F67">
      <w:pPr>
        <w:widowControl w:val="0"/>
        <w:spacing w:line="240" w:lineRule="auto"/>
        <w:jc w:val="both"/>
      </w:pPr>
      <w:r>
        <w:rPr>
          <w:rFonts w:ascii="Times New Roman" w:eastAsia="Times New Roman" w:hAnsi="Times New Roman" w:cs="Times New Roman"/>
          <w:sz w:val="24"/>
          <w:szCs w:val="24"/>
        </w:rPr>
        <w:t>Az állkapocsszöglet töréseknél a lemez csontalapra történő felhelyezése érdekében szükség lehet külső, kb. 1 cm-es metszésre is.</w:t>
      </w:r>
    </w:p>
    <w:p w:rsidR="00D52F67" w:rsidRDefault="00D52F67" w:rsidP="00D52F67">
      <w:pPr>
        <w:widowControl w:val="0"/>
        <w:spacing w:line="240" w:lineRule="auto"/>
        <w:jc w:val="both"/>
      </w:pPr>
      <w:r>
        <w:rPr>
          <w:rFonts w:ascii="Times New Roman" w:eastAsia="Times New Roman" w:hAnsi="Times New Roman" w:cs="Times New Roman"/>
          <w:sz w:val="24"/>
          <w:szCs w:val="24"/>
        </w:rPr>
        <w:t xml:space="preserve">Az állkapocsszár, illetve a mély ízületi nyúlvány törések feltárását külső, az állkapocs alatti területen </w:t>
      </w:r>
      <w:proofErr w:type="gramStart"/>
      <w:r>
        <w:rPr>
          <w:rFonts w:ascii="Times New Roman" w:eastAsia="Times New Roman" w:hAnsi="Times New Roman" w:cs="Times New Roman"/>
          <w:sz w:val="24"/>
          <w:szCs w:val="24"/>
        </w:rPr>
        <w:t>ejtett ,</w:t>
      </w:r>
      <w:proofErr w:type="gramEnd"/>
      <w:r>
        <w:rPr>
          <w:rFonts w:ascii="Times New Roman" w:eastAsia="Times New Roman" w:hAnsi="Times New Roman" w:cs="Times New Roman"/>
          <w:sz w:val="24"/>
          <w:szCs w:val="24"/>
        </w:rPr>
        <w:t xml:space="preserve"> kb. 3-7 cm hosszú bőrmetszésből végezzük.</w:t>
      </w:r>
    </w:p>
    <w:p w:rsidR="00D52F67" w:rsidRDefault="00D52F67" w:rsidP="00D52F67">
      <w:pPr>
        <w:widowControl w:val="0"/>
        <w:spacing w:line="240" w:lineRule="auto"/>
        <w:jc w:val="both"/>
      </w:pPr>
    </w:p>
    <w:p w:rsidR="00D52F67" w:rsidRDefault="00D52F67" w:rsidP="00D52F67">
      <w:pPr>
        <w:widowControl w:val="0"/>
        <w:spacing w:after="200" w:line="240" w:lineRule="auto"/>
        <w:jc w:val="both"/>
      </w:pPr>
      <w:r>
        <w:rPr>
          <w:rFonts w:ascii="Times New Roman" w:eastAsia="Times New Roman" w:hAnsi="Times New Roman" w:cs="Times New Roman"/>
          <w:b/>
          <w:i/>
          <w:sz w:val="24"/>
          <w:szCs w:val="24"/>
        </w:rPr>
        <w:t>Az érzéstelenítés lehetőségei, veszélyei</w:t>
      </w:r>
    </w:p>
    <w:p w:rsidR="00D52F67" w:rsidRDefault="00D52F67" w:rsidP="00D52F67">
      <w:pPr>
        <w:widowControl w:val="0"/>
        <w:spacing w:before="200" w:line="240" w:lineRule="auto"/>
        <w:jc w:val="both"/>
      </w:pPr>
      <w:r>
        <w:rPr>
          <w:rFonts w:ascii="Times New Roman" w:eastAsia="Times New Roman" w:hAnsi="Times New Roman" w:cs="Times New Roman"/>
          <w:sz w:val="24"/>
          <w:szCs w:val="24"/>
        </w:rPr>
        <w:t xml:space="preserve">A műtéti beavatkozást altatás mellett végezzük. Az altatásról és annak veszélyeiről egy külön nyomtatványon tájékoztatjuk és kérjük a beleegyezését.  </w:t>
      </w:r>
    </w:p>
    <w:p w:rsidR="00D52F67" w:rsidRDefault="00D52F67" w:rsidP="00D52F67">
      <w:pPr>
        <w:widowControl w:val="0"/>
        <w:spacing w:before="200" w:line="240" w:lineRule="auto"/>
        <w:jc w:val="both"/>
      </w:pPr>
      <w:r>
        <w:rPr>
          <w:rFonts w:ascii="Times New Roman" w:eastAsia="Times New Roman" w:hAnsi="Times New Roman" w:cs="Times New Roman"/>
          <w:sz w:val="24"/>
          <w:szCs w:val="24"/>
        </w:rPr>
        <w:t>A műtéti beavatkozás során helyi érzéstelenítőszer kerülhet adagolásra vérzéscsökkentés és az operációt követő fájdalom csökkentése céljából. Nagyon ritkán a helyi érzéstelenítéssel kapcsolatban is felléphetnek szövődmények;</w:t>
      </w:r>
    </w:p>
    <w:p w:rsidR="00D52F67" w:rsidRDefault="00D52F67" w:rsidP="00D52F67">
      <w:pPr>
        <w:widowControl w:val="0"/>
        <w:spacing w:line="240" w:lineRule="auto"/>
        <w:jc w:val="both"/>
      </w:pPr>
      <w:r>
        <w:rPr>
          <w:rFonts w:ascii="Times New Roman" w:eastAsia="Times New Roman" w:hAnsi="Times New Roman" w:cs="Times New Roman"/>
          <w:sz w:val="24"/>
          <w:szCs w:val="24"/>
        </w:rPr>
        <w:t>- allergiás reakciók (duzzanat, viszketés, bőrkiütés, a keringési rendszer reakciója, sokk)</w:t>
      </w:r>
    </w:p>
    <w:p w:rsidR="00D52F67" w:rsidRDefault="00D52F67" w:rsidP="00D52F67">
      <w:pPr>
        <w:widowControl w:val="0"/>
        <w:spacing w:line="240" w:lineRule="auto"/>
        <w:jc w:val="both"/>
      </w:pPr>
      <w:r>
        <w:rPr>
          <w:rFonts w:ascii="Times New Roman" w:eastAsia="Times New Roman" w:hAnsi="Times New Roman" w:cs="Times New Roman"/>
          <w:sz w:val="24"/>
          <w:szCs w:val="24"/>
        </w:rPr>
        <w:t>- idegrendszeri mellékhatások (nyugtalanság, görcsök, légzészavar)</w:t>
      </w:r>
    </w:p>
    <w:p w:rsidR="00D52F67" w:rsidRDefault="00D52F67" w:rsidP="00D52F67">
      <w:pPr>
        <w:widowControl w:val="0"/>
        <w:spacing w:line="240" w:lineRule="auto"/>
        <w:jc w:val="both"/>
      </w:pPr>
      <w:r>
        <w:rPr>
          <w:rFonts w:ascii="Times New Roman" w:eastAsia="Times New Roman" w:hAnsi="Times New Roman" w:cs="Times New Roman"/>
          <w:sz w:val="24"/>
          <w:szCs w:val="24"/>
        </w:rPr>
        <w:t xml:space="preserve">- vérnyomás emelkedés, vérnyomásesés, szívritmuszavarok   </w:t>
      </w:r>
      <w:r>
        <w:rPr>
          <w:rFonts w:ascii="Times New Roman" w:eastAsia="Times New Roman" w:hAnsi="Times New Roman" w:cs="Times New Roman"/>
          <w:sz w:val="24"/>
          <w:szCs w:val="24"/>
        </w:rPr>
        <w:tab/>
        <w:t xml:space="preserve"> </w:t>
      </w:r>
    </w:p>
    <w:p w:rsidR="00D52F67" w:rsidRDefault="00D52F67" w:rsidP="00D52F67">
      <w:pPr>
        <w:widowControl w:val="0"/>
        <w:spacing w:line="240" w:lineRule="auto"/>
        <w:jc w:val="both"/>
      </w:pPr>
      <w:r>
        <w:rPr>
          <w:rFonts w:ascii="Times New Roman" w:eastAsia="Times New Roman" w:hAnsi="Times New Roman" w:cs="Times New Roman"/>
          <w:sz w:val="24"/>
          <w:szCs w:val="24"/>
        </w:rPr>
        <w:t>- gyulladás</w:t>
      </w:r>
    </w:p>
    <w:p w:rsidR="00D52F67" w:rsidRDefault="00D52F67" w:rsidP="00D52F67">
      <w:pPr>
        <w:widowControl w:val="0"/>
        <w:spacing w:line="240" w:lineRule="auto"/>
        <w:jc w:val="both"/>
      </w:pPr>
    </w:p>
    <w:p w:rsidR="00D52F67" w:rsidRDefault="00D52F67" w:rsidP="00D52F67">
      <w:pPr>
        <w:widowControl w:val="0"/>
        <w:spacing w:after="200" w:line="240" w:lineRule="auto"/>
        <w:jc w:val="both"/>
      </w:pPr>
      <w:r>
        <w:rPr>
          <w:rFonts w:ascii="Times New Roman" w:eastAsia="Times New Roman" w:hAnsi="Times New Roman" w:cs="Times New Roman"/>
          <w:b/>
          <w:i/>
          <w:sz w:val="24"/>
          <w:szCs w:val="24"/>
        </w:rPr>
        <w:t>Általános műtéti kockázat</w:t>
      </w:r>
    </w:p>
    <w:p w:rsidR="00D52F67" w:rsidRDefault="00D52F67" w:rsidP="00D52F67">
      <w:pPr>
        <w:widowControl w:val="0"/>
        <w:spacing w:line="240" w:lineRule="auto"/>
        <w:jc w:val="both"/>
      </w:pPr>
      <w:r>
        <w:rPr>
          <w:rFonts w:ascii="Times New Roman" w:eastAsia="Times New Roman" w:hAnsi="Times New Roman" w:cs="Times New Roman"/>
          <w:sz w:val="24"/>
          <w:szCs w:val="24"/>
        </w:rPr>
        <w:t xml:space="preserve">A műtétek általános kockázatai a következők lehetnek: trombózis, embólia, sebfertőzés, keringési reakciók, gyomorfekély. A műtét kapcsán kivitelezett egyszerű beavatkozások, úgymint az infúzió bekötése is járhatnak szövődményekkel. Ritkán centrális </w:t>
      </w:r>
      <w:proofErr w:type="spellStart"/>
      <w:r>
        <w:rPr>
          <w:rFonts w:ascii="Times New Roman" w:eastAsia="Times New Roman" w:hAnsi="Times New Roman" w:cs="Times New Roman"/>
          <w:sz w:val="24"/>
          <w:szCs w:val="24"/>
        </w:rPr>
        <w:t>vénakatéter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hólyagkatéter</w:t>
      </w:r>
      <w:proofErr w:type="spellEnd"/>
      <w:r>
        <w:rPr>
          <w:rFonts w:ascii="Times New Roman" w:eastAsia="Times New Roman" w:hAnsi="Times New Roman" w:cs="Times New Roman"/>
          <w:sz w:val="24"/>
          <w:szCs w:val="24"/>
        </w:rPr>
        <w:t xml:space="preserve"> behelyezése is szükségessé válhat. A fektetés, műtéti előkészítés során perifériás idegsérülést okozó nyomási károsodás, a nyaki gerinc sérülése is kialakulhat. </w:t>
      </w:r>
    </w:p>
    <w:p w:rsidR="00D52F67" w:rsidRDefault="00D52F67" w:rsidP="00D52F67">
      <w:pPr>
        <w:widowControl w:val="0"/>
        <w:spacing w:line="240" w:lineRule="auto"/>
        <w:jc w:val="both"/>
      </w:pPr>
      <w:r>
        <w:rPr>
          <w:rFonts w:ascii="Times New Roman" w:eastAsia="Times New Roman" w:hAnsi="Times New Roman" w:cs="Times New Roman"/>
          <w:sz w:val="24"/>
          <w:szCs w:val="24"/>
        </w:rPr>
        <w:t xml:space="preserve">A műtéti fertőtlenítés, elektromos kés, lézersugár használata során gyulladások, hegek, égési sérülések keletkezhetnek. </w:t>
      </w:r>
    </w:p>
    <w:p w:rsidR="00D52F67" w:rsidRDefault="00D52F67" w:rsidP="00D52F67">
      <w:pPr>
        <w:widowControl w:val="0"/>
        <w:spacing w:line="240" w:lineRule="auto"/>
        <w:jc w:val="both"/>
      </w:pPr>
      <w:r>
        <w:rPr>
          <w:rFonts w:ascii="Times New Roman" w:eastAsia="Times New Roman" w:hAnsi="Times New Roman" w:cs="Times New Roman"/>
          <w:sz w:val="24"/>
          <w:szCs w:val="24"/>
        </w:rPr>
        <w:lastRenderedPageBreak/>
        <w:t>A véralvadást befolyásoló gyógyszerek használata megnövelheti a műtét utáni utóvérzés rizikóját.</w:t>
      </w:r>
    </w:p>
    <w:p w:rsidR="00D52F67" w:rsidRDefault="00D52F67" w:rsidP="00D52F67">
      <w:pPr>
        <w:widowControl w:val="0"/>
        <w:spacing w:line="240" w:lineRule="auto"/>
        <w:jc w:val="both"/>
      </w:pPr>
      <w:r>
        <w:rPr>
          <w:rFonts w:ascii="Times New Roman" w:eastAsia="Times New Roman" w:hAnsi="Times New Roman" w:cs="Times New Roman"/>
          <w:sz w:val="24"/>
          <w:szCs w:val="24"/>
        </w:rPr>
        <w:t>A műtétet altatásban (általános érzéstelenítésben) végezzük. Az altatásról és annak veszélyeiről egy külön nyomtatványon tájékoztatjuk és kérjük beleegyezését.</w:t>
      </w:r>
    </w:p>
    <w:p w:rsidR="00D52F67" w:rsidRDefault="00D52F67" w:rsidP="00D52F67">
      <w:pPr>
        <w:widowControl w:val="0"/>
        <w:spacing w:after="200" w:line="240" w:lineRule="auto"/>
        <w:jc w:val="both"/>
      </w:pPr>
    </w:p>
    <w:p w:rsidR="00D52F67" w:rsidRDefault="00D52F67" w:rsidP="00D52F67">
      <w:pPr>
        <w:widowControl w:val="0"/>
        <w:spacing w:after="200" w:line="240" w:lineRule="auto"/>
        <w:jc w:val="both"/>
      </w:pPr>
      <w:r>
        <w:rPr>
          <w:rFonts w:ascii="Times New Roman" w:eastAsia="Times New Roman" w:hAnsi="Times New Roman" w:cs="Times New Roman"/>
          <w:b/>
          <w:i/>
          <w:sz w:val="24"/>
          <w:szCs w:val="24"/>
        </w:rPr>
        <w:t>A műtét lehetséges következményi, mellékhatásai</w:t>
      </w:r>
    </w:p>
    <w:p w:rsidR="00D52F67" w:rsidRDefault="00D52F67" w:rsidP="00D52F67">
      <w:pPr>
        <w:widowControl w:val="0"/>
        <w:spacing w:line="240" w:lineRule="auto"/>
        <w:jc w:val="both"/>
      </w:pPr>
      <w:r>
        <w:rPr>
          <w:rFonts w:ascii="Times New Roman" w:eastAsia="Times New Roman" w:hAnsi="Times New Roman" w:cs="Times New Roman"/>
          <w:sz w:val="24"/>
          <w:szCs w:val="24"/>
        </w:rPr>
        <w:t xml:space="preserve">A műtétet követően kialakulhat fájdalom, átmeneti nyelv- és ajakzsibbadás, a sebből szivárgó vérzés, a környező lágyrészek duzzanata, esetleg vérömlenye. A külső, bőrmetszést követő feltárás következménye a heg, mely kóros gyógyulás esetén </w:t>
      </w:r>
      <w:proofErr w:type="spellStart"/>
      <w:r>
        <w:rPr>
          <w:rFonts w:ascii="Times New Roman" w:eastAsia="Times New Roman" w:hAnsi="Times New Roman" w:cs="Times New Roman"/>
          <w:sz w:val="24"/>
          <w:szCs w:val="24"/>
        </w:rPr>
        <w:t>keloidos</w:t>
      </w:r>
      <w:proofErr w:type="spellEnd"/>
      <w:r>
        <w:rPr>
          <w:rFonts w:ascii="Times New Roman" w:eastAsia="Times New Roman" w:hAnsi="Times New Roman" w:cs="Times New Roman"/>
          <w:sz w:val="24"/>
          <w:szCs w:val="24"/>
        </w:rPr>
        <w:t>, kiszélesedett lehet.</w:t>
      </w:r>
    </w:p>
    <w:p w:rsidR="00D52F67" w:rsidRDefault="00D52F67" w:rsidP="00D52F67">
      <w:pPr>
        <w:widowControl w:val="0"/>
        <w:spacing w:after="200" w:line="240" w:lineRule="auto"/>
        <w:jc w:val="both"/>
      </w:pPr>
    </w:p>
    <w:p w:rsidR="00D52F67" w:rsidRDefault="00D52F67" w:rsidP="00D52F67">
      <w:pPr>
        <w:widowControl w:val="0"/>
        <w:spacing w:after="200" w:line="240" w:lineRule="auto"/>
        <w:jc w:val="both"/>
      </w:pPr>
      <w:r>
        <w:rPr>
          <w:rFonts w:ascii="Times New Roman" w:eastAsia="Times New Roman" w:hAnsi="Times New Roman" w:cs="Times New Roman"/>
          <w:b/>
          <w:i/>
          <w:sz w:val="24"/>
          <w:szCs w:val="24"/>
        </w:rPr>
        <w:t>A műtét lehetséges szövődményei</w:t>
      </w:r>
    </w:p>
    <w:p w:rsidR="00D52F67" w:rsidRDefault="00D52F67" w:rsidP="00D52F67">
      <w:pPr>
        <w:widowControl w:val="0"/>
        <w:spacing w:line="240" w:lineRule="auto"/>
        <w:jc w:val="both"/>
      </w:pPr>
      <w:r>
        <w:rPr>
          <w:rFonts w:ascii="Times New Roman" w:eastAsia="Times New Roman" w:hAnsi="Times New Roman" w:cs="Times New Roman"/>
          <w:sz w:val="24"/>
          <w:szCs w:val="24"/>
        </w:rPr>
        <w:t>Viszonylag gyakoribb szövődmény a lágyrészek vérömlenye, a gyulladás, sebfertőződés, a varratok szétnyílása, lemez szabaddá válása.</w:t>
      </w:r>
    </w:p>
    <w:p w:rsidR="00D52F67" w:rsidRDefault="00D52F67" w:rsidP="00D52F67">
      <w:pPr>
        <w:widowControl w:val="0"/>
        <w:spacing w:line="240" w:lineRule="auto"/>
        <w:jc w:val="both"/>
      </w:pPr>
      <w:r>
        <w:rPr>
          <w:rFonts w:ascii="Times New Roman" w:eastAsia="Times New Roman" w:hAnsi="Times New Roman" w:cs="Times New Roman"/>
          <w:sz w:val="24"/>
          <w:szCs w:val="24"/>
        </w:rPr>
        <w:t>Ritkán a műtét során sérülhetnek a főbb anatómiai képletek, idegek, erek. Az állkapocsban futó idegek részleges sérülése esetén több hétig, illetve hónapig tarthat az alsó ajak érintett oldali érzészavara, zsibbadása. Ha az idegek folytonossága megszakad úgy az ajak teljes érzéskiesése, idegen tapintata, esetleg fantom fájdalma alakulhat ki illetve állandósulhat.</w:t>
      </w:r>
    </w:p>
    <w:p w:rsidR="00D52F67" w:rsidRDefault="00D52F67" w:rsidP="00D52F67">
      <w:pPr>
        <w:widowControl w:val="0"/>
        <w:spacing w:line="240" w:lineRule="auto"/>
        <w:jc w:val="both"/>
      </w:pPr>
      <w:r>
        <w:rPr>
          <w:rFonts w:ascii="Times New Roman" w:eastAsia="Times New Roman" w:hAnsi="Times New Roman" w:cs="Times New Roman"/>
          <w:sz w:val="24"/>
          <w:szCs w:val="24"/>
        </w:rPr>
        <w:t xml:space="preserve">A nyelvideg ritkábban sérül, de ilyenkor nyelvzsibbadás és </w:t>
      </w:r>
      <w:proofErr w:type="spellStart"/>
      <w:r>
        <w:rPr>
          <w:rFonts w:ascii="Times New Roman" w:eastAsia="Times New Roman" w:hAnsi="Times New Roman" w:cs="Times New Roman"/>
          <w:sz w:val="24"/>
          <w:szCs w:val="24"/>
        </w:rPr>
        <w:t>ízérzési</w:t>
      </w:r>
      <w:proofErr w:type="spellEnd"/>
      <w:r>
        <w:rPr>
          <w:rFonts w:ascii="Times New Roman" w:eastAsia="Times New Roman" w:hAnsi="Times New Roman" w:cs="Times New Roman"/>
          <w:sz w:val="24"/>
          <w:szCs w:val="24"/>
        </w:rPr>
        <w:t xml:space="preserve"> zavar jelentkezhet. </w:t>
      </w:r>
      <w:r>
        <w:rPr>
          <w:rFonts w:ascii="Times New Roman" w:eastAsia="Times New Roman" w:hAnsi="Times New Roman" w:cs="Times New Roman"/>
          <w:sz w:val="24"/>
          <w:szCs w:val="24"/>
        </w:rPr>
        <w:br/>
        <w:t xml:space="preserve">Külső feltárás során sérülhet az arcideg az ajakzug izmait mozgató ága. Sérülése esetén az érintett oldalon a szájzug mozgásában elmarad és aszimmetrikussá válhat. </w:t>
      </w:r>
    </w:p>
    <w:p w:rsidR="00D52F67" w:rsidRDefault="00D52F67" w:rsidP="00D52F67">
      <w:pPr>
        <w:widowControl w:val="0"/>
        <w:spacing w:line="240" w:lineRule="auto"/>
        <w:jc w:val="both"/>
      </w:pPr>
      <w:r>
        <w:rPr>
          <w:rFonts w:ascii="Times New Roman" w:eastAsia="Times New Roman" w:hAnsi="Times New Roman" w:cs="Times New Roman"/>
          <w:sz w:val="24"/>
          <w:szCs w:val="24"/>
        </w:rPr>
        <w:t>Igen ritkán sérülhet az arcot ellátó ütőér is, mely későbbi vérzés, kiterjedt vérömleny forrása lehet.</w:t>
      </w:r>
    </w:p>
    <w:p w:rsidR="00D52F67" w:rsidRDefault="00D52F67" w:rsidP="00D52F67">
      <w:pPr>
        <w:widowControl w:val="0"/>
        <w:spacing w:line="240" w:lineRule="auto"/>
        <w:jc w:val="both"/>
      </w:pPr>
      <w:r>
        <w:rPr>
          <w:rFonts w:ascii="Times New Roman" w:eastAsia="Times New Roman" w:hAnsi="Times New Roman" w:cs="Times New Roman"/>
          <w:sz w:val="24"/>
          <w:szCs w:val="24"/>
        </w:rPr>
        <w:t>Szintén ritkán a fúrok és egyéb műszerek hatására sérülhetnek a fogak. Szövődményként említhetjük a felső- alsó állcsont fogai egymással való érintkezésének megváltozását (másként érintkeznek, mint műtét előtt), mely újabb műtétet tehet szükségessé.</w:t>
      </w:r>
    </w:p>
    <w:p w:rsidR="00D52F67" w:rsidRDefault="00D52F67" w:rsidP="00D52F67">
      <w:pPr>
        <w:widowControl w:val="0"/>
        <w:spacing w:line="240" w:lineRule="auto"/>
        <w:jc w:val="both"/>
      </w:pPr>
    </w:p>
    <w:p w:rsidR="00D52F67" w:rsidRDefault="00D52F67" w:rsidP="00D52F67">
      <w:pPr>
        <w:widowControl w:val="0"/>
        <w:spacing w:after="200" w:line="240" w:lineRule="auto"/>
        <w:jc w:val="both"/>
      </w:pPr>
      <w:r>
        <w:rPr>
          <w:rFonts w:ascii="Times New Roman" w:eastAsia="Times New Roman" w:hAnsi="Times New Roman" w:cs="Times New Roman"/>
          <w:b/>
          <w:i/>
          <w:sz w:val="24"/>
          <w:szCs w:val="24"/>
        </w:rPr>
        <w:t>Műtét előtti teendők</w:t>
      </w:r>
    </w:p>
    <w:p w:rsidR="00D52F67" w:rsidRDefault="00D52F67" w:rsidP="00D52F67">
      <w:pPr>
        <w:widowControl w:val="0"/>
        <w:spacing w:after="200" w:line="240" w:lineRule="auto"/>
        <w:jc w:val="both"/>
      </w:pPr>
      <w:r>
        <w:rPr>
          <w:rFonts w:ascii="Times New Roman" w:eastAsia="Times New Roman" w:hAnsi="Times New Roman" w:cs="Times New Roman"/>
          <w:sz w:val="24"/>
          <w:szCs w:val="24"/>
        </w:rPr>
        <w:t xml:space="preserve">Kérjük, fordítson figyelmet a fokozott személyes higiénére, különösen  a </w:t>
      </w:r>
      <w:proofErr w:type="spellStart"/>
      <w:r>
        <w:rPr>
          <w:rFonts w:ascii="Times New Roman" w:eastAsia="Times New Roman" w:hAnsi="Times New Roman" w:cs="Times New Roman"/>
          <w:sz w:val="24"/>
          <w:szCs w:val="24"/>
        </w:rPr>
        <w:t>szájhigiénére</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 xml:space="preserve"> műtéti beavatkozást megelőzően fogorvos vagy </w:t>
      </w:r>
      <w:proofErr w:type="spellStart"/>
      <w:r>
        <w:rPr>
          <w:rFonts w:ascii="Times New Roman" w:eastAsia="Times New Roman" w:hAnsi="Times New Roman" w:cs="Times New Roman"/>
          <w:sz w:val="24"/>
          <w:szCs w:val="24"/>
        </w:rPr>
        <w:t>dentálhigiénikus</w:t>
      </w:r>
      <w:proofErr w:type="spellEnd"/>
      <w:r>
        <w:rPr>
          <w:rFonts w:ascii="Times New Roman" w:eastAsia="Times New Roman" w:hAnsi="Times New Roman" w:cs="Times New Roman"/>
          <w:sz w:val="24"/>
          <w:szCs w:val="24"/>
        </w:rPr>
        <w:t xml:space="preserve"> által végzett </w:t>
      </w:r>
      <w:proofErr w:type="spellStart"/>
      <w:r>
        <w:rPr>
          <w:rFonts w:ascii="Times New Roman" w:eastAsia="Times New Roman" w:hAnsi="Times New Roman" w:cs="Times New Roman"/>
          <w:sz w:val="24"/>
          <w:szCs w:val="24"/>
        </w:rPr>
        <w:t>szájhigiéniés</w:t>
      </w:r>
      <w:proofErr w:type="spellEnd"/>
      <w:r>
        <w:rPr>
          <w:rFonts w:ascii="Times New Roman" w:eastAsia="Times New Roman" w:hAnsi="Times New Roman" w:cs="Times New Roman"/>
          <w:sz w:val="24"/>
          <w:szCs w:val="24"/>
        </w:rPr>
        <w:t xml:space="preserve"> kezelés (</w:t>
      </w:r>
      <w:proofErr w:type="spellStart"/>
      <w:r>
        <w:rPr>
          <w:rFonts w:ascii="Times New Roman" w:eastAsia="Times New Roman" w:hAnsi="Times New Roman" w:cs="Times New Roman"/>
          <w:sz w:val="24"/>
          <w:szCs w:val="24"/>
        </w:rPr>
        <w:t>fogkőeltávolítás</w:t>
      </w:r>
      <w:proofErr w:type="spellEnd"/>
      <w:r>
        <w:rPr>
          <w:rFonts w:ascii="Times New Roman" w:eastAsia="Times New Roman" w:hAnsi="Times New Roman" w:cs="Times New Roman"/>
          <w:sz w:val="24"/>
          <w:szCs w:val="24"/>
        </w:rPr>
        <w:t xml:space="preserve">) javasolt. Fontos, hogy a beavatkozás előtt fordítson időt az arcszőrzet eltávolítására, mellyel a műtétet követő sebfertőzés kockázata jelentősen csökkentető. Kérjük, hogy a személyes - és a </w:t>
      </w:r>
      <w:proofErr w:type="spellStart"/>
      <w:proofErr w:type="gramStart"/>
      <w:r>
        <w:rPr>
          <w:rFonts w:ascii="Times New Roman" w:eastAsia="Times New Roman" w:hAnsi="Times New Roman" w:cs="Times New Roman"/>
          <w:sz w:val="24"/>
          <w:szCs w:val="24"/>
        </w:rPr>
        <w:t>szájhigiénéhez</w:t>
      </w:r>
      <w:proofErr w:type="spellEnd"/>
      <w:r>
        <w:rPr>
          <w:rFonts w:ascii="Times New Roman" w:eastAsia="Times New Roman" w:hAnsi="Times New Roman" w:cs="Times New Roman"/>
          <w:sz w:val="24"/>
          <w:szCs w:val="24"/>
        </w:rPr>
        <w:t xml:space="preserve">  szükséges</w:t>
      </w:r>
      <w:proofErr w:type="gramEnd"/>
      <w:r>
        <w:rPr>
          <w:rFonts w:ascii="Times New Roman" w:eastAsia="Times New Roman" w:hAnsi="Times New Roman" w:cs="Times New Roman"/>
          <w:sz w:val="24"/>
          <w:szCs w:val="24"/>
        </w:rPr>
        <w:t xml:space="preserve"> eszközöket (pl.: fogkefe, fogkrém, törülköző, naponta tiszta pizsama) hozza magával, mert ezeket biztosítani nem tudjuk.</w:t>
      </w:r>
    </w:p>
    <w:p w:rsidR="00D52F67" w:rsidRDefault="00D52F67" w:rsidP="00D52F67">
      <w:pPr>
        <w:widowControl w:val="0"/>
        <w:spacing w:after="200" w:line="240" w:lineRule="auto"/>
        <w:jc w:val="both"/>
      </w:pPr>
      <w:r>
        <w:rPr>
          <w:rFonts w:ascii="Times New Roman" w:eastAsia="Times New Roman" w:hAnsi="Times New Roman" w:cs="Times New Roman"/>
          <w:b/>
          <w:i/>
          <w:sz w:val="24"/>
          <w:szCs w:val="24"/>
        </w:rPr>
        <w:t>A műtét utáni időszak fontosabb teendői (kb. 3 hét)</w:t>
      </w:r>
    </w:p>
    <w:p w:rsidR="00D52F67" w:rsidRDefault="00D52F67" w:rsidP="00D52F67">
      <w:pPr>
        <w:widowControl w:val="0"/>
        <w:spacing w:line="240" w:lineRule="auto"/>
        <w:jc w:val="both"/>
      </w:pPr>
      <w:bookmarkStart w:id="4" w:name="_gjdgxs" w:colFirst="0" w:colLast="0"/>
      <w:bookmarkEnd w:id="4"/>
      <w:r>
        <w:rPr>
          <w:rFonts w:ascii="Times New Roman" w:eastAsia="Times New Roman" w:hAnsi="Times New Roman" w:cs="Times New Roman"/>
          <w:sz w:val="24"/>
          <w:szCs w:val="24"/>
        </w:rPr>
        <w:t>Fokozott szájhigiénia betartása: étkezések után a szájon belüli varratok rendszeres puha sörtés fogkefével történő enyhe óvatos tisztántartása, szájöblögető rendszeres használata. Puha, pépes étrend tartása. Tej vagy tejtartalmú, apró magvas ételek, dohányzás kerülése. Panasz esetén azonnali kontroll. Kezelőorvossal egyeztetett gyógyszeres terápia (fájdalomcsillapító, antibiotikum) betartása. Óvatos szájtorna, szájnyitási képesség tágítása.</w:t>
      </w:r>
    </w:p>
    <w:p w:rsidR="00D52F67" w:rsidRDefault="00D52F67" w:rsidP="00D52F67">
      <w:pPr>
        <w:widowControl w:val="0"/>
        <w:spacing w:line="240" w:lineRule="auto"/>
        <w:jc w:val="both"/>
      </w:pPr>
    </w:p>
    <w:p w:rsidR="00D52F67" w:rsidRDefault="00D52F67" w:rsidP="00D52F67">
      <w:pPr>
        <w:widowControl w:val="0"/>
        <w:spacing w:after="200" w:line="240" w:lineRule="auto"/>
        <w:jc w:val="both"/>
      </w:pPr>
      <w:r>
        <w:rPr>
          <w:rFonts w:ascii="Times New Roman" w:eastAsia="Times New Roman" w:hAnsi="Times New Roman" w:cs="Times New Roman"/>
          <w:b/>
          <w:i/>
          <w:sz w:val="24"/>
          <w:szCs w:val="24"/>
        </w:rPr>
        <w:t>A gyógyulás várható időtartama</w:t>
      </w:r>
    </w:p>
    <w:p w:rsidR="00D52F67" w:rsidRDefault="00D52F67" w:rsidP="00D52F67">
      <w:pPr>
        <w:widowControl w:val="0"/>
        <w:spacing w:line="240" w:lineRule="auto"/>
        <w:jc w:val="both"/>
      </w:pPr>
      <w:r>
        <w:rPr>
          <w:rFonts w:ascii="Times New Roman" w:eastAsia="Times New Roman" w:hAnsi="Times New Roman" w:cs="Times New Roman"/>
          <w:sz w:val="24"/>
          <w:szCs w:val="24"/>
        </w:rPr>
        <w:t xml:space="preserve">A lágyrészek gyógyulási ideje 7-10 nap, a csont gyógyulási ideje szövődménymentes esetben </w:t>
      </w:r>
      <w:r>
        <w:rPr>
          <w:rFonts w:ascii="Times New Roman" w:eastAsia="Times New Roman" w:hAnsi="Times New Roman" w:cs="Times New Roman"/>
          <w:sz w:val="24"/>
          <w:szCs w:val="24"/>
        </w:rPr>
        <w:lastRenderedPageBreak/>
        <w:t>6 hét.</w:t>
      </w:r>
    </w:p>
    <w:p w:rsidR="00D52F67" w:rsidRDefault="00D52F67" w:rsidP="00D52F67">
      <w:pPr>
        <w:widowControl w:val="0"/>
        <w:spacing w:line="240" w:lineRule="auto"/>
        <w:jc w:val="both"/>
      </w:pPr>
    </w:p>
    <w:p w:rsidR="00D52F67" w:rsidRDefault="00D52F67" w:rsidP="00D52F67">
      <w:pPr>
        <w:widowControl w:val="0"/>
        <w:spacing w:after="200" w:line="240" w:lineRule="auto"/>
        <w:jc w:val="both"/>
      </w:pPr>
      <w:r>
        <w:rPr>
          <w:rFonts w:ascii="Times New Roman" w:eastAsia="Times New Roman" w:hAnsi="Times New Roman" w:cs="Times New Roman"/>
          <w:b/>
          <w:i/>
          <w:sz w:val="24"/>
          <w:szCs w:val="24"/>
        </w:rPr>
        <w:t>A műtét (beavatkozás) elhagyásának várható kockázatai</w:t>
      </w:r>
    </w:p>
    <w:p w:rsidR="00D52F67" w:rsidRDefault="00D52F67" w:rsidP="00D52F67">
      <w:pPr>
        <w:widowControl w:val="0"/>
        <w:spacing w:line="240" w:lineRule="auto"/>
        <w:jc w:val="both"/>
      </w:pPr>
      <w:r>
        <w:rPr>
          <w:rFonts w:ascii="Times New Roman" w:eastAsia="Times New Roman" w:hAnsi="Times New Roman" w:cs="Times New Roman"/>
          <w:sz w:val="24"/>
          <w:szCs w:val="24"/>
        </w:rPr>
        <w:t>Akut csonthártyagyulladás, csontvelőgyulladás, majd tályog kialakulása.</w:t>
      </w:r>
      <w:r>
        <w:t xml:space="preserve"> </w:t>
      </w:r>
      <w:r>
        <w:rPr>
          <w:rFonts w:ascii="Times New Roman" w:eastAsia="Times New Roman" w:hAnsi="Times New Roman" w:cs="Times New Roman"/>
          <w:sz w:val="24"/>
          <w:szCs w:val="24"/>
        </w:rPr>
        <w:t xml:space="preserve">Álízület, a </w:t>
      </w:r>
      <w:proofErr w:type="spellStart"/>
      <w:r>
        <w:rPr>
          <w:rFonts w:ascii="Times New Roman" w:eastAsia="Times New Roman" w:hAnsi="Times New Roman" w:cs="Times New Roman"/>
          <w:sz w:val="24"/>
          <w:szCs w:val="24"/>
        </w:rPr>
        <w:t>törvégek</w:t>
      </w:r>
      <w:proofErr w:type="spellEnd"/>
      <w:r>
        <w:rPr>
          <w:rFonts w:ascii="Times New Roman" w:eastAsia="Times New Roman" w:hAnsi="Times New Roman" w:cs="Times New Roman"/>
          <w:sz w:val="24"/>
          <w:szCs w:val="24"/>
        </w:rPr>
        <w:t xml:space="preserve"> rossz helyzetben való rögzülése, tartós fájdalom fennmaradása.</w:t>
      </w:r>
    </w:p>
    <w:p w:rsidR="00D52F67" w:rsidRDefault="00D52F67" w:rsidP="00D52F67">
      <w:pPr>
        <w:widowControl w:val="0"/>
        <w:spacing w:line="240" w:lineRule="auto"/>
        <w:jc w:val="both"/>
      </w:pPr>
      <w:r>
        <w:rPr>
          <w:rFonts w:ascii="Times New Roman" w:eastAsia="Times New Roman" w:hAnsi="Times New Roman" w:cs="Times New Roman"/>
          <w:sz w:val="24"/>
          <w:szCs w:val="24"/>
        </w:rPr>
        <w:t>Ha a rágóképesség nem áll helyre, akkor táplálkozási-, rágási nehézség vagy képtelenség marad vissza. Tartós szájnyitási korlátozottság alakulhat ki, ha a fájdalom a száj nyitásakor és rágáskor tartósan fennáll és a beteg nem tornáztatja száját.</w:t>
      </w:r>
    </w:p>
    <w:p w:rsidR="00D52F67" w:rsidRDefault="00D52F67" w:rsidP="00D52F67">
      <w:pPr>
        <w:widowControl w:val="0"/>
        <w:spacing w:line="240" w:lineRule="auto"/>
        <w:jc w:val="both"/>
      </w:pPr>
      <w:r>
        <w:rPr>
          <w:rFonts w:ascii="Times New Roman" w:eastAsia="Times New Roman" w:hAnsi="Times New Roman" w:cs="Times New Roman"/>
          <w:sz w:val="24"/>
          <w:szCs w:val="24"/>
        </w:rPr>
        <w:t>A fogak érintkezésének megváltozása is lehet szövődmény, ami miatt az eredeti harapási helyzet sem állítható helyre.</w:t>
      </w:r>
    </w:p>
    <w:p w:rsidR="00D52F67" w:rsidRDefault="00D52F67" w:rsidP="00D52F67">
      <w:pPr>
        <w:widowControl w:val="0"/>
        <w:spacing w:line="240" w:lineRule="auto"/>
        <w:jc w:val="both"/>
      </w:pPr>
    </w:p>
    <w:p w:rsidR="00D52F67" w:rsidRDefault="00D52F67" w:rsidP="00D52F67">
      <w:pPr>
        <w:widowControl w:val="0"/>
        <w:spacing w:line="240" w:lineRule="auto"/>
        <w:jc w:val="both"/>
      </w:pPr>
    </w:p>
    <w:p w:rsidR="00D52F67" w:rsidRDefault="00D52F67" w:rsidP="00D52F67">
      <w:pPr>
        <w:widowControl w:val="0"/>
        <w:spacing w:line="240" w:lineRule="auto"/>
        <w:jc w:val="both"/>
      </w:pPr>
    </w:p>
    <w:p w:rsidR="00D52F67" w:rsidRDefault="00D52F67" w:rsidP="00D52F67">
      <w:r>
        <w:br w:type="page"/>
      </w:r>
    </w:p>
    <w:p w:rsidR="00D52F67" w:rsidRDefault="00D52F67" w:rsidP="00D52F67">
      <w:pPr>
        <w:spacing w:after="200" w:line="240" w:lineRule="auto"/>
        <w:jc w:val="center"/>
      </w:pPr>
      <w:r>
        <w:rPr>
          <w:rFonts w:ascii="Times New Roman" w:eastAsia="Times New Roman" w:hAnsi="Times New Roman" w:cs="Times New Roman"/>
          <w:b/>
          <w:sz w:val="24"/>
          <w:szCs w:val="24"/>
        </w:rPr>
        <w:lastRenderedPageBreak/>
        <w:t>MŰTÉTI BELEEGYEZŐ NYILATKOZAT</w:t>
      </w:r>
    </w:p>
    <w:p w:rsidR="00D52F67" w:rsidRDefault="00D52F67" w:rsidP="00D52F67">
      <w:pPr>
        <w:spacing w:after="200" w:line="240" w:lineRule="auto"/>
        <w:jc w:val="center"/>
      </w:pPr>
    </w:p>
    <w:p w:rsidR="006C7BAD" w:rsidRDefault="006C7BAD" w:rsidP="006C7BAD">
      <w:pPr>
        <w:spacing w:before="561" w:after="200" w:line="240" w:lineRule="auto"/>
        <w:jc w:val="both"/>
      </w:pPr>
      <w:r>
        <w:rPr>
          <w:rFonts w:ascii="Times New Roman" w:eastAsia="Times New Roman" w:hAnsi="Times New Roman" w:cs="Times New Roman"/>
          <w:b/>
          <w:sz w:val="24"/>
          <w:szCs w:val="24"/>
        </w:rPr>
        <w:t xml:space="preserve">           A beteg neve:        </w:t>
      </w:r>
    </w:p>
    <w:p w:rsidR="006C7BAD" w:rsidRDefault="006C7BAD" w:rsidP="006C7BAD">
      <w:pPr>
        <w:spacing w:after="200" w:line="240" w:lineRule="auto"/>
        <w:ind w:right="-17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A beteg azonosítója:     </w:t>
      </w:r>
    </w:p>
    <w:p w:rsidR="006C7BAD" w:rsidRPr="00ED73F9" w:rsidRDefault="006C7BAD" w:rsidP="006C7BAD">
      <w:pPr>
        <w:spacing w:after="200" w:line="240" w:lineRule="auto"/>
        <w:ind w:right="-171"/>
        <w:jc w:val="both"/>
        <w:rPr>
          <w:rFonts w:ascii="Times New Roman" w:hAnsi="Times New Roman" w:cs="Times New Roman"/>
          <w:b/>
          <w:bCs/>
          <w:sz w:val="24"/>
          <w:szCs w:val="24"/>
        </w:rPr>
      </w:pPr>
      <w:r>
        <w:t xml:space="preserve">           </w:t>
      </w:r>
      <w:r w:rsidRPr="00ED73F9">
        <w:rPr>
          <w:rFonts w:ascii="Times New Roman" w:hAnsi="Times New Roman" w:cs="Times New Roman"/>
          <w:b/>
          <w:bCs/>
          <w:sz w:val="24"/>
          <w:szCs w:val="24"/>
        </w:rPr>
        <w:t>A beteg születési ideje:</w:t>
      </w:r>
    </w:p>
    <w:p w:rsidR="006C7BAD" w:rsidRDefault="006C7BAD" w:rsidP="006C7BAD">
      <w:pPr>
        <w:widowControl w:val="0"/>
        <w:spacing w:after="200" w:line="360" w:lineRule="auto"/>
        <w:jc w:val="both"/>
      </w:pPr>
      <w:r w:rsidRPr="00ED73F9">
        <w:rPr>
          <w:rFonts w:ascii="Times New Roman" w:hAnsi="Times New Roman" w:cs="Times New Roman"/>
          <w:b/>
          <w:bCs/>
          <w:sz w:val="24"/>
          <w:szCs w:val="24"/>
        </w:rPr>
        <w:t xml:space="preserve">           A beteg anyja neve:</w:t>
      </w:r>
    </w:p>
    <w:p w:rsidR="00D52F67" w:rsidRDefault="00D52F67" w:rsidP="00D52F67">
      <w:pPr>
        <w:widowControl w:val="0"/>
        <w:spacing w:after="200" w:line="240" w:lineRule="auto"/>
        <w:jc w:val="both"/>
      </w:pPr>
    </w:p>
    <w:p w:rsidR="00D52F67" w:rsidRDefault="00D52F67" w:rsidP="00D52F67">
      <w:pPr>
        <w:widowControl w:val="0"/>
        <w:spacing w:after="120" w:line="240" w:lineRule="auto"/>
        <w:jc w:val="both"/>
      </w:pPr>
      <w:r>
        <w:rPr>
          <w:rFonts w:ascii="Times New Roman" w:eastAsia="Times New Roman" w:hAnsi="Times New Roman" w:cs="Times New Roman"/>
          <w:b/>
          <w:i/>
          <w:sz w:val="24"/>
          <w:szCs w:val="24"/>
        </w:rPr>
        <w:t>A beteg kérdései</w:t>
      </w:r>
    </w:p>
    <w:p w:rsidR="00D52F67" w:rsidRDefault="00D52F67" w:rsidP="00D52F67">
      <w:pPr>
        <w:widowControl w:val="0"/>
        <w:spacing w:line="240" w:lineRule="auto"/>
        <w:jc w:val="both"/>
      </w:pPr>
      <w:r>
        <w:rPr>
          <w:rFonts w:ascii="Times New Roman" w:eastAsia="Times New Roman" w:hAnsi="Times New Roman" w:cs="Times New Roman"/>
          <w:sz w:val="24"/>
          <w:szCs w:val="24"/>
        </w:rPr>
        <w:t xml:space="preserve">Amennyiben a betegtájékoztató elolvasása és az </w:t>
      </w:r>
      <w:proofErr w:type="gramStart"/>
      <w:r>
        <w:rPr>
          <w:rFonts w:ascii="Times New Roman" w:eastAsia="Times New Roman" w:hAnsi="Times New Roman" w:cs="Times New Roman"/>
          <w:sz w:val="24"/>
          <w:szCs w:val="24"/>
        </w:rPr>
        <w:t>orvosával</w:t>
      </w:r>
      <w:proofErr w:type="gramEnd"/>
      <w:r>
        <w:rPr>
          <w:rFonts w:ascii="Times New Roman" w:eastAsia="Times New Roman" w:hAnsi="Times New Roman" w:cs="Times New Roman"/>
          <w:sz w:val="24"/>
          <w:szCs w:val="24"/>
        </w:rPr>
        <w:t xml:space="preserve"> a műtéttel kapcsolatos részletes megbeszélés és felvilágosítás után kérdése, kétsége maradt, kérjük jelezze ezt írásban, itt:</w:t>
      </w:r>
    </w:p>
    <w:p w:rsidR="00D52F67" w:rsidRDefault="00D52F67" w:rsidP="00D52F67">
      <w:pPr>
        <w:widowControl w:val="0"/>
        <w:spacing w:line="240" w:lineRule="auto"/>
        <w:jc w:val="both"/>
      </w:pPr>
      <w:r>
        <w:rPr>
          <w:rFonts w:ascii="Times New Roman" w:eastAsia="Times New Roman" w:hAnsi="Times New Roman" w:cs="Times New Roman"/>
          <w:sz w:val="24"/>
          <w:szCs w:val="24"/>
        </w:rPr>
        <w:t>…..........................................................................................................................................................................................................................................................................................................</w:t>
      </w:r>
    </w:p>
    <w:p w:rsidR="00D52F67" w:rsidRDefault="00D52F67" w:rsidP="00D52F67">
      <w:pPr>
        <w:widowControl w:val="0"/>
        <w:spacing w:line="240" w:lineRule="auto"/>
        <w:jc w:val="both"/>
      </w:pPr>
    </w:p>
    <w:p w:rsidR="00D52F67" w:rsidRDefault="00D52F67" w:rsidP="00D52F67">
      <w:pPr>
        <w:widowControl w:val="0"/>
        <w:spacing w:after="120" w:line="240" w:lineRule="auto"/>
        <w:jc w:val="both"/>
      </w:pPr>
      <w:r>
        <w:rPr>
          <w:rFonts w:ascii="Times New Roman" w:eastAsia="Times New Roman" w:hAnsi="Times New Roman" w:cs="Times New Roman"/>
          <w:b/>
          <w:i/>
          <w:sz w:val="24"/>
          <w:szCs w:val="24"/>
        </w:rPr>
        <w:t>Az orvos megjegyzései</w:t>
      </w:r>
    </w:p>
    <w:p w:rsidR="00D52F67" w:rsidRDefault="00D52F67" w:rsidP="00D52F67">
      <w:pPr>
        <w:widowControl w:val="0"/>
        <w:spacing w:after="120" w:line="240" w:lineRule="auto"/>
        <w:jc w:val="both"/>
      </w:pPr>
      <w:r>
        <w:rPr>
          <w:rFonts w:ascii="Times New Roman" w:eastAsia="Times New Roman" w:hAnsi="Times New Roman" w:cs="Times New Roman"/>
          <w:sz w:val="24"/>
          <w:szCs w:val="24"/>
        </w:rPr>
        <w:t>(a beteg személyes, egyéni műtéti kockázata; szövődmények, veszélyek; a beteg kérdéseire adott válaszok; a műtét elhalasztásának, lemondásának veszélyei;)</w:t>
      </w:r>
    </w:p>
    <w:p w:rsidR="00D52F67" w:rsidRDefault="00D52F67" w:rsidP="00D52F67">
      <w:pPr>
        <w:widowControl w:val="0"/>
        <w:spacing w:line="240" w:lineRule="auto"/>
        <w:jc w:val="both"/>
      </w:pPr>
      <w:r>
        <w:rPr>
          <w:rFonts w:ascii="Times New Roman" w:eastAsia="Times New Roman" w:hAnsi="Times New Roman" w:cs="Times New Roman"/>
          <w:sz w:val="24"/>
          <w:szCs w:val="24"/>
        </w:rPr>
        <w:t>…..........................................................................................................................................................................................................................................................................................................</w:t>
      </w:r>
    </w:p>
    <w:p w:rsidR="00D52F67" w:rsidRDefault="00D52F67" w:rsidP="00D52F67">
      <w:pPr>
        <w:widowControl w:val="0"/>
        <w:spacing w:line="240" w:lineRule="auto"/>
        <w:jc w:val="both"/>
      </w:pPr>
    </w:p>
    <w:p w:rsidR="00D52F67" w:rsidRDefault="00D52F67" w:rsidP="00D52F67">
      <w:pPr>
        <w:widowControl w:val="0"/>
        <w:spacing w:after="120" w:line="240" w:lineRule="auto"/>
        <w:jc w:val="both"/>
      </w:pPr>
      <w:r>
        <w:rPr>
          <w:rFonts w:ascii="Times New Roman" w:eastAsia="Times New Roman" w:hAnsi="Times New Roman" w:cs="Times New Roman"/>
          <w:b/>
          <w:i/>
          <w:sz w:val="24"/>
          <w:szCs w:val="24"/>
        </w:rPr>
        <w:t>Beleegyezési nyilatkozat</w:t>
      </w:r>
    </w:p>
    <w:p w:rsidR="007229D6" w:rsidRDefault="00D52F67" w:rsidP="007229D6">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tervezett műtétről, a műtét esetleg szükséges kiterjesztéséről – részletes felvilágosító beszélgetés során – a kezelő </w:t>
      </w:r>
      <w:proofErr w:type="gramStart"/>
      <w:r>
        <w:rPr>
          <w:rFonts w:ascii="Times New Roman" w:eastAsia="Times New Roman" w:hAnsi="Times New Roman" w:cs="Times New Roman"/>
          <w:sz w:val="24"/>
          <w:szCs w:val="24"/>
        </w:rPr>
        <w:t>( műtétet</w:t>
      </w:r>
      <w:proofErr w:type="gramEnd"/>
      <w:r>
        <w:rPr>
          <w:rFonts w:ascii="Times New Roman" w:eastAsia="Times New Roman" w:hAnsi="Times New Roman" w:cs="Times New Roman"/>
          <w:sz w:val="24"/>
          <w:szCs w:val="24"/>
        </w:rPr>
        <w:t xml:space="preserve"> végző) orvosom, Dr. …........................................ kielégítően tájékoztatott. A beszélgetés során megválaszoltak minden engem foglalkoztató kérdést a műtéttel, a műtéti kockázatokkal és a lehetséges szövődményekkel kapcsolatban. Kijelentem, hogy maradéktalanul megértettem az írásbeli és szóbeli felvilágosítás tartalmát és nincs további kérdésem. </w:t>
      </w:r>
    </w:p>
    <w:p w:rsidR="007229D6" w:rsidRDefault="007229D6" w:rsidP="007229D6">
      <w:pPr>
        <w:widowControl w:val="0"/>
        <w:spacing w:line="240" w:lineRule="auto"/>
        <w:jc w:val="both"/>
      </w:pPr>
      <w:r>
        <w:rPr>
          <w:rFonts w:ascii="Times New Roman" w:eastAsia="Times New Roman" w:hAnsi="Times New Roman" w:cs="Times New Roman"/>
          <w:sz w:val="24"/>
          <w:szCs w:val="24"/>
        </w:rPr>
        <w:t xml:space="preserve">Elegendő gondolkodási </w:t>
      </w:r>
      <w:r w:rsidR="004F74B5">
        <w:rPr>
          <w:rFonts w:ascii="Times New Roman" w:eastAsia="Times New Roman" w:hAnsi="Times New Roman" w:cs="Times New Roman"/>
          <w:sz w:val="24"/>
          <w:szCs w:val="24"/>
        </w:rPr>
        <w:t xml:space="preserve">és mérlegelési idő </w:t>
      </w:r>
      <w:r>
        <w:rPr>
          <w:rFonts w:ascii="Times New Roman" w:eastAsia="Times New Roman" w:hAnsi="Times New Roman" w:cs="Times New Roman"/>
          <w:sz w:val="24"/>
          <w:szCs w:val="24"/>
        </w:rPr>
        <w:t>után beleegyezem és kérem, hogy a felajánlott műtétet</w:t>
      </w:r>
      <w:r w:rsidR="004F74B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annak ismert lehetséges veszélyei és esetleges szövődményei tudatában rajtam az orvos elvégezze.</w:t>
      </w:r>
    </w:p>
    <w:p w:rsidR="00D52F67" w:rsidRDefault="00D52F67" w:rsidP="007229D6">
      <w:pPr>
        <w:widowControl w:val="0"/>
        <w:spacing w:after="120" w:line="240" w:lineRule="auto"/>
        <w:jc w:val="both"/>
      </w:pPr>
    </w:p>
    <w:p w:rsidR="00D52F67" w:rsidRDefault="00D52F67" w:rsidP="00D52F67">
      <w:pPr>
        <w:widowControl w:val="0"/>
        <w:spacing w:line="360" w:lineRule="auto"/>
        <w:jc w:val="both"/>
      </w:pPr>
      <w:r>
        <w:rPr>
          <w:rFonts w:ascii="Times New Roman" w:eastAsia="Times New Roman" w:hAnsi="Times New Roman" w:cs="Times New Roman"/>
          <w:sz w:val="24"/>
          <w:szCs w:val="24"/>
        </w:rPr>
        <w:t>Dátum:</w:t>
      </w:r>
    </w:p>
    <w:p w:rsidR="00D52F67" w:rsidRDefault="00D52F67" w:rsidP="00D52F67">
      <w:pPr>
        <w:widowControl w:val="0"/>
        <w:spacing w:line="240" w:lineRule="auto"/>
        <w:jc w:val="both"/>
      </w:pPr>
      <w:r>
        <w:rPr>
          <w:rFonts w:ascii="Times New Roman" w:eastAsia="Times New Roman" w:hAnsi="Times New Roman" w:cs="Times New Roman"/>
          <w:sz w:val="24"/>
          <w:szCs w:val="24"/>
        </w:rPr>
        <w:t>Budapest</w:t>
      </w:r>
      <w:proofErr w:type="gramStart"/>
      <w:r>
        <w:rPr>
          <w:rFonts w:ascii="Times New Roman" w:eastAsia="Times New Roman" w:hAnsi="Times New Roman" w:cs="Times New Roman"/>
          <w:sz w:val="24"/>
          <w:szCs w:val="24"/>
        </w:rPr>
        <w:t>, …</w:t>
      </w:r>
      <w:proofErr w:type="gram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év....................hó...........nap</w:t>
      </w:r>
      <w:proofErr w:type="spellEnd"/>
    </w:p>
    <w:p w:rsidR="00D52F67" w:rsidRDefault="00D52F67" w:rsidP="00D52F67">
      <w:pPr>
        <w:widowControl w:val="0"/>
        <w:spacing w:line="240" w:lineRule="auto"/>
        <w:jc w:val="both"/>
        <w:rPr>
          <w:rFonts w:ascii="Times New Roman" w:eastAsia="Times New Roman" w:hAnsi="Times New Roman" w:cs="Times New Roman"/>
          <w:sz w:val="24"/>
          <w:szCs w:val="24"/>
        </w:rPr>
      </w:pPr>
    </w:p>
    <w:p w:rsidR="00D52F67" w:rsidRDefault="00D52F67" w:rsidP="00D52F67">
      <w:pPr>
        <w:widowControl w:val="0"/>
        <w:spacing w:line="240" w:lineRule="auto"/>
        <w:jc w:val="both"/>
      </w:pPr>
      <w:r>
        <w:rPr>
          <w:rFonts w:ascii="Times New Roman" w:eastAsia="Times New Roman" w:hAnsi="Times New Roman" w:cs="Times New Roman"/>
          <w:sz w:val="24"/>
          <w:szCs w:val="24"/>
        </w:rPr>
        <w:t>___________________________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___________________________</w:t>
      </w:r>
    </w:p>
    <w:p w:rsidR="00D52F67" w:rsidRDefault="00D52F67" w:rsidP="00D52F67">
      <w:pPr>
        <w:widowControl w:val="0"/>
        <w:spacing w:line="360" w:lineRule="auto"/>
        <w:ind w:firstLine="720"/>
        <w:jc w:val="both"/>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orvos</w:t>
      </w:r>
      <w:proofErr w:type="gramEnd"/>
      <w:r>
        <w:rPr>
          <w:rFonts w:ascii="Times New Roman" w:eastAsia="Times New Roman" w:hAnsi="Times New Roman" w:cs="Times New Roman"/>
          <w:sz w:val="24"/>
          <w:szCs w:val="24"/>
        </w:rPr>
        <w:t xml:space="preserve"> aláírása</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beteg aláírása</w:t>
      </w:r>
    </w:p>
    <w:p w:rsidR="00D52F67" w:rsidRDefault="00D52F67" w:rsidP="00D52F67">
      <w:pPr>
        <w:widowControl w:val="0"/>
        <w:spacing w:line="240" w:lineRule="auto"/>
        <w:jc w:val="both"/>
        <w:rPr>
          <w:rFonts w:ascii="Times New Roman" w:eastAsia="Times New Roman" w:hAnsi="Times New Roman" w:cs="Times New Roman"/>
          <w:sz w:val="24"/>
          <w:szCs w:val="24"/>
        </w:rPr>
      </w:pPr>
    </w:p>
    <w:p w:rsidR="00D52F67" w:rsidRDefault="00D52F67" w:rsidP="00D52F67">
      <w:pPr>
        <w:widowControl w:val="0"/>
        <w:spacing w:line="240" w:lineRule="auto"/>
        <w:jc w:val="both"/>
      </w:pPr>
      <w:r>
        <w:rPr>
          <w:rFonts w:ascii="Times New Roman" w:eastAsia="Times New Roman" w:hAnsi="Times New Roman" w:cs="Times New Roman"/>
          <w:sz w:val="24"/>
          <w:szCs w:val="24"/>
        </w:rPr>
        <w:t>Tájékoztatásul közöljük, hogy a betegségéről tájékoztatás hozzátartozóinak, illetve további személyeknek az Ön által külön kitöltött nyilatkozat alapján adható.</w:t>
      </w:r>
    </w:p>
    <w:p w:rsidR="00230B49" w:rsidRDefault="00230B49"/>
    <w:sectPr w:rsidR="00230B49" w:rsidSect="00AA349F">
      <w:headerReference w:type="default" r:id="rId7"/>
      <w:footerReference w:type="default" r:id="rId8"/>
      <w:footerReference w:type="first" r:id="rId9"/>
      <w:pgSz w:w="11906" w:h="16838"/>
      <w:pgMar w:top="1134" w:right="1418" w:bottom="1134" w:left="1418" w:header="709" w:footer="709" w:gutter="0"/>
      <w:pgNumType w:start="1"/>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BEE" w:rsidRDefault="00A33BEE" w:rsidP="00D52F67">
      <w:pPr>
        <w:spacing w:line="240" w:lineRule="auto"/>
      </w:pPr>
      <w:r>
        <w:separator/>
      </w:r>
    </w:p>
  </w:endnote>
  <w:endnote w:type="continuationSeparator" w:id="0">
    <w:p w:rsidR="00A33BEE" w:rsidRDefault="00A33BEE" w:rsidP="00D52F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A2B" w:rsidRDefault="006341D2">
    <w:pPr>
      <w:widowControl w:val="0"/>
      <w:spacing w:after="708" w:line="240" w:lineRule="auto"/>
      <w:jc w:val="right"/>
    </w:pPr>
    <w:r>
      <w:fldChar w:fldCharType="begin"/>
    </w:r>
    <w:r>
      <w:instrText>PAGE</w:instrText>
    </w:r>
    <w:r>
      <w:fldChar w:fldCharType="separate"/>
    </w:r>
    <w:r w:rsidR="00B3041C">
      <w:rPr>
        <w:noProof/>
      </w:rPr>
      <w:t>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A2B" w:rsidRDefault="00A33BEE">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BEE" w:rsidRDefault="00A33BEE" w:rsidP="00D52F67">
      <w:pPr>
        <w:spacing w:line="240" w:lineRule="auto"/>
      </w:pPr>
      <w:r>
        <w:separator/>
      </w:r>
    </w:p>
  </w:footnote>
  <w:footnote w:type="continuationSeparator" w:id="0">
    <w:p w:rsidR="00A33BEE" w:rsidRDefault="00A33BEE" w:rsidP="00D52F6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A2B" w:rsidRDefault="00A33BEE">
    <w:pPr>
      <w:widowControl w:val="0"/>
      <w:tabs>
        <w:tab w:val="center" w:pos="4819"/>
        <w:tab w:val="right" w:pos="9638"/>
      </w:tabs>
      <w:spacing w:before="708" w:line="240" w:lineRule="auto"/>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r. Földényi Rita">
    <w15:presenceInfo w15:providerId="AD" w15:userId="S::foldenyi@flplaw.hu::455e829d-12eb-4afa-806c-43c879212bb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F67"/>
    <w:rsid w:val="001072E1"/>
    <w:rsid w:val="00230B49"/>
    <w:rsid w:val="00416119"/>
    <w:rsid w:val="004F74B5"/>
    <w:rsid w:val="006341D2"/>
    <w:rsid w:val="0066100F"/>
    <w:rsid w:val="00682A93"/>
    <w:rsid w:val="006C7BAD"/>
    <w:rsid w:val="007229D6"/>
    <w:rsid w:val="009900BE"/>
    <w:rsid w:val="00A33BEE"/>
    <w:rsid w:val="00B3041C"/>
    <w:rsid w:val="00C14AE7"/>
    <w:rsid w:val="00C56872"/>
    <w:rsid w:val="00D52F6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rsid w:val="00D52F67"/>
    <w:pPr>
      <w:spacing w:after="0" w:line="276" w:lineRule="auto"/>
    </w:pPr>
    <w:rPr>
      <w:rFonts w:ascii="Arial" w:eastAsia="Arial" w:hAnsi="Arial" w:cs="Arial"/>
      <w:color w:val="00000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D52F67"/>
    <w:pPr>
      <w:tabs>
        <w:tab w:val="center" w:pos="4536"/>
        <w:tab w:val="right" w:pos="9072"/>
      </w:tabs>
      <w:spacing w:line="240" w:lineRule="auto"/>
    </w:pPr>
  </w:style>
  <w:style w:type="character" w:customStyle="1" w:styleId="lfejChar">
    <w:name w:val="Élőfej Char"/>
    <w:basedOn w:val="Bekezdsalapbettpusa"/>
    <w:link w:val="lfej"/>
    <w:uiPriority w:val="99"/>
    <w:rsid w:val="00D52F67"/>
    <w:rPr>
      <w:rFonts w:ascii="Arial" w:eastAsia="Arial" w:hAnsi="Arial" w:cs="Arial"/>
      <w:color w:val="000000"/>
      <w:lang w:eastAsia="hu-HU"/>
    </w:rPr>
  </w:style>
  <w:style w:type="paragraph" w:styleId="llb">
    <w:name w:val="footer"/>
    <w:basedOn w:val="Norml"/>
    <w:link w:val="llbChar"/>
    <w:uiPriority w:val="99"/>
    <w:unhideWhenUsed/>
    <w:rsid w:val="00D52F67"/>
    <w:pPr>
      <w:tabs>
        <w:tab w:val="center" w:pos="4536"/>
        <w:tab w:val="right" w:pos="9072"/>
      </w:tabs>
      <w:spacing w:line="240" w:lineRule="auto"/>
    </w:pPr>
  </w:style>
  <w:style w:type="character" w:customStyle="1" w:styleId="llbChar">
    <w:name w:val="Élőláb Char"/>
    <w:basedOn w:val="Bekezdsalapbettpusa"/>
    <w:link w:val="llb"/>
    <w:uiPriority w:val="99"/>
    <w:rsid w:val="00D52F67"/>
    <w:rPr>
      <w:rFonts w:ascii="Arial" w:eastAsia="Arial" w:hAnsi="Arial" w:cs="Arial"/>
      <w:color w:val="000000"/>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rsid w:val="00D52F67"/>
    <w:pPr>
      <w:spacing w:after="0" w:line="276" w:lineRule="auto"/>
    </w:pPr>
    <w:rPr>
      <w:rFonts w:ascii="Arial" w:eastAsia="Arial" w:hAnsi="Arial" w:cs="Arial"/>
      <w:color w:val="00000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D52F67"/>
    <w:pPr>
      <w:tabs>
        <w:tab w:val="center" w:pos="4536"/>
        <w:tab w:val="right" w:pos="9072"/>
      </w:tabs>
      <w:spacing w:line="240" w:lineRule="auto"/>
    </w:pPr>
  </w:style>
  <w:style w:type="character" w:customStyle="1" w:styleId="lfejChar">
    <w:name w:val="Élőfej Char"/>
    <w:basedOn w:val="Bekezdsalapbettpusa"/>
    <w:link w:val="lfej"/>
    <w:uiPriority w:val="99"/>
    <w:rsid w:val="00D52F67"/>
    <w:rPr>
      <w:rFonts w:ascii="Arial" w:eastAsia="Arial" w:hAnsi="Arial" w:cs="Arial"/>
      <w:color w:val="000000"/>
      <w:lang w:eastAsia="hu-HU"/>
    </w:rPr>
  </w:style>
  <w:style w:type="paragraph" w:styleId="llb">
    <w:name w:val="footer"/>
    <w:basedOn w:val="Norml"/>
    <w:link w:val="llbChar"/>
    <w:uiPriority w:val="99"/>
    <w:unhideWhenUsed/>
    <w:rsid w:val="00D52F67"/>
    <w:pPr>
      <w:tabs>
        <w:tab w:val="center" w:pos="4536"/>
        <w:tab w:val="right" w:pos="9072"/>
      </w:tabs>
      <w:spacing w:line="240" w:lineRule="auto"/>
    </w:pPr>
  </w:style>
  <w:style w:type="character" w:customStyle="1" w:styleId="llbChar">
    <w:name w:val="Élőláb Char"/>
    <w:basedOn w:val="Bekezdsalapbettpusa"/>
    <w:link w:val="llb"/>
    <w:uiPriority w:val="99"/>
    <w:rsid w:val="00D52F67"/>
    <w:rPr>
      <w:rFonts w:ascii="Arial" w:eastAsia="Arial" w:hAnsi="Arial" w:cs="Arial"/>
      <w:color w:val="00000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1387</Words>
  <Characters>9571</Characters>
  <Application>Microsoft Office Word</Application>
  <DocSecurity>0</DocSecurity>
  <Lines>79</Lines>
  <Paragraphs>21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dr. Ujvári Györgyi</cp:lastModifiedBy>
  <cp:revision>2</cp:revision>
  <dcterms:created xsi:type="dcterms:W3CDTF">2020-08-31T10:05:00Z</dcterms:created>
  <dcterms:modified xsi:type="dcterms:W3CDTF">2020-08-31T10:05:00Z</dcterms:modified>
</cp:coreProperties>
</file>